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9" w:rsidRPr="00A642E9" w:rsidRDefault="00A642E9" w:rsidP="00A64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1"/>
      <w:bookmarkEnd w:id="0"/>
      <w:r w:rsidRPr="00A642E9">
        <w:rPr>
          <w:rFonts w:ascii="Times New Roman" w:hAnsi="Times New Roman" w:cs="Times New Roman"/>
          <w:b/>
          <w:bCs/>
          <w:sz w:val="28"/>
          <w:szCs w:val="28"/>
        </w:rPr>
        <w:t>ОЦЕНКА</w:t>
      </w:r>
    </w:p>
    <w:p w:rsidR="00D77CAC" w:rsidRDefault="00A642E9" w:rsidP="00A64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E9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расходов </w:t>
      </w:r>
      <w:r w:rsidR="00D77CAC">
        <w:rPr>
          <w:rFonts w:ascii="Times New Roman" w:hAnsi="Times New Roman" w:cs="Times New Roman"/>
          <w:b/>
          <w:bCs/>
          <w:sz w:val="28"/>
          <w:szCs w:val="28"/>
        </w:rPr>
        <w:t xml:space="preserve">Пречистенского сельского поселения </w:t>
      </w:r>
    </w:p>
    <w:p w:rsidR="00D77CAC" w:rsidRDefault="00A642E9" w:rsidP="00A64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E9">
        <w:rPr>
          <w:rFonts w:ascii="Times New Roman" w:hAnsi="Times New Roman" w:cs="Times New Roman"/>
          <w:b/>
          <w:bCs/>
          <w:sz w:val="28"/>
          <w:szCs w:val="28"/>
        </w:rPr>
        <w:t>Первомайского муниципального района</w:t>
      </w:r>
      <w:r w:rsidR="00D7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2E9" w:rsidRPr="00A642E9" w:rsidRDefault="00D77CAC" w:rsidP="00A64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tbl>
      <w:tblPr>
        <w:tblW w:w="140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185"/>
        <w:gridCol w:w="1276"/>
        <w:gridCol w:w="1842"/>
        <w:gridCol w:w="2552"/>
        <w:gridCol w:w="1134"/>
        <w:gridCol w:w="1134"/>
        <w:gridCol w:w="1135"/>
        <w:gridCol w:w="1134"/>
        <w:gridCol w:w="1135"/>
      </w:tblGrid>
      <w:tr w:rsidR="000818F4" w:rsidRPr="00A642E9" w:rsidTr="000818F4">
        <w:trPr>
          <w:trHeight w:val="5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A64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Налоговый расход (налоговая льгота, пониженные ставки, освобождения, иные  преференции по налогам) Первомайского</w:t>
            </w:r>
            <w:r w:rsidRPr="00A64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F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правового акта, которыми предусматриваются налоговые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F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0818F4" w:rsidP="0008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налоговых расходов, тыс.</w:t>
            </w:r>
            <w:r w:rsidR="00D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16C20" w:rsidRPr="00A642E9" w:rsidTr="009101DB">
        <w:trPr>
          <w:trHeight w:val="2246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A642E9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A642E9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A642E9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0818F4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0" w:rsidRPr="000818F4" w:rsidRDefault="00516C20" w:rsidP="00A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A642E9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A642E9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A642E9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Default="00516C20" w:rsidP="00443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A642E9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20" w:rsidRDefault="00516C20" w:rsidP="003F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Default="00516C20" w:rsidP="003F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20" w:rsidRPr="00A642E9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</w:tr>
      <w:tr w:rsidR="000818F4" w:rsidRPr="00A642E9" w:rsidTr="009101DB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F4" w:rsidRPr="00A642E9" w:rsidRDefault="000818F4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8F4" w:rsidRPr="00A642E9" w:rsidTr="009101DB">
        <w:trPr>
          <w:trHeight w:val="2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A642E9" w:rsidRDefault="00D77CAC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A642E9" w:rsidRDefault="00516C20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4" w:rsidRPr="00A642E9" w:rsidRDefault="003F6C07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A642E9" w:rsidRDefault="003F6C07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7" w:rsidRPr="00A642E9" w:rsidRDefault="003F6C07" w:rsidP="00D7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42E9" w:rsidRPr="00A642E9" w:rsidRDefault="00A642E9" w:rsidP="00A642E9">
      <w:pPr>
        <w:rPr>
          <w:rFonts w:ascii="Times New Roman" w:hAnsi="Times New Roman" w:cs="Times New Roman"/>
          <w:bCs/>
          <w:sz w:val="24"/>
          <w:szCs w:val="24"/>
        </w:rPr>
      </w:pPr>
    </w:p>
    <w:p w:rsidR="00DE0CD2" w:rsidRPr="00D77CAC" w:rsidRDefault="00726446">
      <w:pPr>
        <w:rPr>
          <w:rFonts w:ascii="Times New Roman" w:hAnsi="Times New Roman" w:cs="Times New Roman"/>
          <w:sz w:val="24"/>
          <w:szCs w:val="24"/>
        </w:rPr>
      </w:pPr>
    </w:p>
    <w:p w:rsidR="00D77CAC" w:rsidRPr="00D77CAC" w:rsidRDefault="00D77CAC">
      <w:pPr>
        <w:rPr>
          <w:rFonts w:ascii="Times New Roman" w:hAnsi="Times New Roman" w:cs="Times New Roman"/>
          <w:sz w:val="26"/>
          <w:szCs w:val="26"/>
        </w:rPr>
      </w:pPr>
      <w:r w:rsidRPr="00D77CAC">
        <w:rPr>
          <w:rFonts w:ascii="Times New Roman" w:hAnsi="Times New Roman" w:cs="Times New Roman"/>
          <w:sz w:val="26"/>
          <w:szCs w:val="26"/>
        </w:rPr>
        <w:t xml:space="preserve">Глава Пречистенского сельского поселения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D77CAC">
        <w:rPr>
          <w:rFonts w:ascii="Times New Roman" w:hAnsi="Times New Roman" w:cs="Times New Roman"/>
          <w:sz w:val="26"/>
          <w:szCs w:val="26"/>
        </w:rPr>
        <w:t xml:space="preserve">                           А.К. Сорокин                                    </w:t>
      </w:r>
    </w:p>
    <w:sectPr w:rsidR="00D77CAC" w:rsidRPr="00D77CAC" w:rsidSect="00A642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A"/>
    <w:rsid w:val="0004628A"/>
    <w:rsid w:val="000818F4"/>
    <w:rsid w:val="003F6C07"/>
    <w:rsid w:val="00516C20"/>
    <w:rsid w:val="00726446"/>
    <w:rsid w:val="00765CDB"/>
    <w:rsid w:val="00A642E9"/>
    <w:rsid w:val="00CC7C20"/>
    <w:rsid w:val="00D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2021-11-15T05:30:00Z</cp:lastPrinted>
  <dcterms:created xsi:type="dcterms:W3CDTF">2022-11-16T06:14:00Z</dcterms:created>
  <dcterms:modified xsi:type="dcterms:W3CDTF">2022-11-16T06:14:00Z</dcterms:modified>
</cp:coreProperties>
</file>