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E0A" w:rsidRDefault="00E354D1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</w:t>
      </w: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ПОСТАНОВЛЕНИЕ АДМИНИСТРАЦИИ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ПРЕЧИСТЕНСКОГО СЕЛЬСКОГО ПОСЕЛЕНИЯ ЯРОСЛАВСКОЙ ОБЛАСТИ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C45411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r w:rsidR="0058520D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160062">
        <w:rPr>
          <w:rFonts w:ascii="Times New Roman" w:eastAsia="Times New Roman" w:hAnsi="Times New Roman" w:cs="Times New Roman"/>
          <w:color w:val="000000"/>
          <w:lang w:eastAsia="ru-RU"/>
        </w:rPr>
        <w:t>3.</w:t>
      </w:r>
      <w:r w:rsidR="0058520D">
        <w:rPr>
          <w:rFonts w:ascii="Times New Roman" w:eastAsia="Times New Roman" w:hAnsi="Times New Roman" w:cs="Times New Roman"/>
          <w:color w:val="000000"/>
          <w:lang w:eastAsia="ru-RU"/>
        </w:rPr>
        <w:t>03.2022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.П</w:t>
      </w:r>
      <w:proofErr w:type="gram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речистое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   </w:t>
      </w:r>
      <w:r w:rsidR="0058520D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№  17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E31FEC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 внесении изменений в муниципальную программу</w:t>
      </w:r>
      <w:r w:rsid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«Поддержка потребительского рынка на селе</w:t>
      </w:r>
      <w:r w:rsidR="00160062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4A4223" w:rsidRPr="004A4223" w:rsidRDefault="00FF5124" w:rsidP="004A42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 2022 -2024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годы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Уставом Пречистенского сельского поселения Ярославской области, постановлением Администрации Пречистенского сельского поселения Ярославской области №  41 от 10.04.2014 г  "Об утверждении   порядка  разработки, реализации и оценки эффективности  муниципальных  программ Пречистенском сельском поселении Ярославской области»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АДМИНИСТРАЦИЯ ПРЕЧИСТЕНСКОГО СЕЛЬСКОГО ПОСЕЛЕНИЯ ЯР</w:t>
      </w:r>
      <w:r w:rsidR="001E46F8">
        <w:rPr>
          <w:rFonts w:ascii="Times New Roman" w:eastAsia="Times New Roman" w:hAnsi="Times New Roman" w:cs="Times New Roman"/>
          <w:color w:val="000000"/>
          <w:lang w:eastAsia="ru-RU"/>
        </w:rPr>
        <w:t>ОСЛАВСКОЙ ОБЛАСТИ  ПОСТАНОВЛЯЕТ</w:t>
      </w:r>
    </w:p>
    <w:p w:rsidR="00E31FEC" w:rsidRDefault="00E31FEC" w:rsidP="00FF5124">
      <w:pPr>
        <w:pStyle w:val="a9"/>
        <w:numPr>
          <w:ilvl w:val="0"/>
          <w:numId w:val="10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Внести в</w:t>
      </w:r>
      <w:r w:rsidR="004A4223" w:rsidRPr="00FF5124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муниципальную  программу «Поддержка потреб</w:t>
      </w:r>
      <w:r w:rsidR="00FF5124" w:rsidRPr="00FF5124">
        <w:rPr>
          <w:rFonts w:ascii="Times New Roman" w:hAnsi="Times New Roman" w:cs="Times New Roman"/>
          <w:color w:val="000000"/>
          <w:sz w:val="24"/>
          <w:szCs w:val="24"/>
        </w:rPr>
        <w:t>ительского рынка на селе на 2022 -2024</w:t>
      </w:r>
      <w:r w:rsidR="004A4223" w:rsidRPr="00FF5124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4A4223" w:rsidRPr="00FF5124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, </w:t>
      </w:r>
      <w:r w:rsidRPr="00E31FEC">
        <w:rPr>
          <w:rFonts w:ascii="Times New Roman" w:hAnsi="Times New Roman" w:cs="Times New Roman"/>
          <w:color w:val="000000"/>
          <w:sz w:val="24"/>
          <w:szCs w:val="24"/>
        </w:rPr>
        <w:t>утвержденную постановлением администрации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E31FEC">
        <w:rPr>
          <w:rFonts w:ascii="Times New Roman" w:hAnsi="Times New Roman" w:cs="Times New Roman"/>
          <w:color w:val="000000"/>
          <w:sz w:val="24"/>
          <w:szCs w:val="24"/>
        </w:rPr>
        <w:t>Пречистенского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Ярославской области от 23.12.2021 г. № 165 следующие изменения:</w:t>
      </w:r>
    </w:p>
    <w:p w:rsidR="00E31FEC" w:rsidRPr="00E31FEC" w:rsidRDefault="00E31FEC" w:rsidP="00E31FE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Pr="00E31F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31FEC">
        <w:rPr>
          <w:rFonts w:ascii="Times New Roman" w:hAnsi="Times New Roman" w:cs="Times New Roman"/>
          <w:bCs/>
        </w:rPr>
        <w:t>В разделе « Паспорт программы»: подраздел «Объемы финансирования муниципальной программы» изложить в новой редакции:</w:t>
      </w:r>
    </w:p>
    <w:tbl>
      <w:tblPr>
        <w:tblW w:w="1035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04"/>
        <w:gridCol w:w="1985"/>
        <w:gridCol w:w="1417"/>
        <w:gridCol w:w="1132"/>
        <w:gridCol w:w="2412"/>
      </w:tblGrid>
      <w:tr w:rsidR="00E31FEC" w:rsidTr="007F416E">
        <w:trPr>
          <w:trHeight w:val="1043"/>
        </w:trPr>
        <w:tc>
          <w:tcPr>
            <w:tcW w:w="34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Объем финансирования муниципальной   программы, тыс. руб.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 ресурсов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354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по</w:t>
            </w:r>
          </w:p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годам реализации</w:t>
            </w:r>
          </w:p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31FEC" w:rsidTr="007F416E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C0A8F53" wp14:editId="7C292E27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-1270</wp:posOffset>
                      </wp:positionV>
                      <wp:extent cx="2241550" cy="0"/>
                      <wp:effectExtent l="0" t="0" r="2540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-2.5pt;margin-top:-.1pt;width:176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mNTAIAAFQEAAAOAAAAZHJzL2Uyb0RvYy54bWysVE2u0zAQ3iNxByv7Nk1JSxs1fUJJy+YB&#10;ld7jAK7tNBaJbdlu0wohPbjAOwJXYMOCH70zpDdi7P5AYYMQWTh2Zuabb2Y+Z3K1rSu0YdpwKdIg&#10;6vYCxASRlItVGry+nXdGATIWC4orKVga7JgJrqaPH00albC+LGVFmUYAIkzSqDQorVVJGBpSshqb&#10;rlRMgLGQusYWjnoVUo0bQK+rsN/rDcNGaqq0JMwY+JofjMHU4xcFI/ZVURhmUZUGwM36Vft16dZw&#10;OsHJSmNVcnKkgf+BRY25gKRnqBxbjNaa/wFVc6KlkYXtElmHsig4Yb4GqCbq/VbNTYkV87VAc4w6&#10;t8n8P1jycrPQiFOYXYAErmFE7cf93f6+/d5+2t+j/fv2AZb9h/1d+7n91n5tH9ovKHJ9a5RJIDwT&#10;C+0qJ1txo64leWOQkFmJxYp5/rc7BaA+IrwIcQejIPuyeSEp+OC1lb6J20LXDhLag7Z+VrvzrNjW&#10;IgIf+/04GgxgpORkC3FyClTa2OdM1sht0sBYjfmqtJkUAhQhdeTT4M21sVAIBJ4CXFYh57yqvDAq&#10;gZo0GA/6Ax9gZMWpMzo3o1fLrNJog520/OO6AmAXblquBfVgJcN0dtxbzKvDHvwr4fCgMKBz3B20&#10;83bcG89Gs1HcifvDWSfu5Xnn2TyLO8N59HSQP8mzLI/eOWpRnJScUiYcu5OOo/jvdHK8UQcFnpV8&#10;bkN4ie5LBLKntyftJ+uGeZDFUtLdQrtuuCGDdL3z8Zq5u/Hr2Xv9/BlMfwAAAP//AwBQSwMEFAAG&#10;AAgAAAAhAKQbIQjbAAAABgEAAA8AAABkcnMvZG93bnJldi54bWxMj8FOwzAMhu9IvENkJC5oS1cY&#10;2krTaULiwJFtElev8dpC41RNupY9PYYLnKxPv/X7c76ZXKvO1IfGs4HFPAFFXHrbcGXgsH+ZrUCF&#10;iGyx9UwGvijApri+yjGzfuQ3Ou9ipaSEQ4YG6hi7TOtQ1uQwzH1HLNnJ9w6jYF9p2+Mo5a7VaZI8&#10;aocNy4UaO3quqfzcDc4AhWG5SLZrVx1eL+Pde3r5GLu9Mbc30/YJVKQp/i3Dj76oQyFORz+wDao1&#10;MFvKK1FmCkri+4eV8PGXdZHr//rFNwAAAP//AwBQSwECLQAUAAYACAAAACEAtoM4kv4AAADhAQAA&#10;EwAAAAAAAAAAAAAAAAAAAAAAW0NvbnRlbnRfVHlwZXNdLnhtbFBLAQItABQABgAIAAAAIQA4/SH/&#10;1gAAAJQBAAALAAAAAAAAAAAAAAAAAC8BAABfcmVscy8ucmVsc1BLAQItABQABgAIAAAAIQDBXvmN&#10;TAIAAFQEAAAOAAAAAAAAAAAAAAAAAC4CAABkcnMvZTJvRG9jLnhtbFBLAQItABQABgAIAAAAIQCk&#10;GyEI2wAAAAYBAAAPAAAAAAAAAAAAAAAAAKYEAABkcnMvZG93bnJldi54bWxQSwUGAAAAAAQABADz&#10;AAAArg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1834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2DC878D" wp14:editId="71490FF3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-1270</wp:posOffset>
                      </wp:positionV>
                      <wp:extent cx="0" cy="57150"/>
                      <wp:effectExtent l="0" t="0" r="19050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59.85pt;margin-top:-.1pt;width:0;height:4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zU9SwIAAFIEAAAOAAAAZHJzL2Uyb0RvYy54bWysVEtu2zAQ3RfoHQjuHVmundhC5KCQ7G7S&#10;1kDSA9AkZRGVSIJkLBtFgTQXyBF6hW666Ac5g3yjDinbSNpNUdSL8fAzb97MPOr8YlNXaM2NFUqm&#10;OD7pY8QlVUzIVYrfXc97Y4ysI5KRSkme4i23+GL6/Nl5oxM+UKWqGDcIQKRNGp3i0jmdRJGlJa+J&#10;PVGaSzgslKmJg6VZRcyQBtDrKhr0+6dRowzTRlFuLezm3SGeBvyi4NS9LQrLHapSDNxcsCbYpbfR&#10;9JwkK0N0KeieBvkHFjUREpIeoXLiCLox4g+oWlCjrCrcCVV1pIpCUB5qgGri/m/VXJVE81ALNMfq&#10;Y5vs/4Olb9YLgwRL8QAjSWoYUft5d7u7b3+2X3b3aPepfQCzu9vdtl/bH+339qH9hga+b422CYRn&#10;cmF85XQjr/Slou8tkioriVzxwP96qwE09hHRkxC/sBqyL5vXisEdcuNUaOKmMLWHhPagTZjV9jgr&#10;vnGIdpsUdkdn8ShMMSLJIUwb615xVSPvpNg6Q8SqdJmSEvSgTBySkPWldZ4USQ4BPqdUc1FVQRaV&#10;RE2KJ6PBKARYVQnmD/01a1bLrDJoTbywwi9UCCePrxl1I1kAKzlhs73viKg6H5JX0uNBWUBn73XK&#10;+TDpT2bj2XjYGw5OZ71hP897L+fZsHc6j89G+Ys8y/L4o6cWD5NSMMalZ3dQcTz8O5Xs31Onv6OO&#10;j22InqKHfgHZw38gHebqR9mJYqnYdmEO8wbhhsv7R+ZfxuM1+I8/BdNfAAAA//8DAFBLAwQUAAYA&#10;CAAAACEAKh6bNdoAAAAHAQAADwAAAGRycy9kb3ducmV2LnhtbEyOwW7CMBBE75X6D9Yi9VKBk0il&#10;IcRBqFIPPRaQel3ibRKI11HskJSvr+mFHp9mNPPyzWRacaHeNZYVxIsIBHFpdcOVgsP+fZ6CcB5Z&#10;Y2uZFPyQg03x+JBjpu3In3TZ+UqEEXYZKqi97zIpXVmTQbewHXHIvm1v0AfsK6l7HMO4aWUSRUtp&#10;sOHwUGNHbzWV591gFJAbXuJouzLV4eM6Pn8l19PY7ZV6mk3bNQhPk7+X4aYf1KEITkc7sHaiDRyv&#10;XkNVwTwBccv/+KggTUEWufzvX/wCAAD//wMAUEsBAi0AFAAGAAgAAAAhALaDOJL+AAAA4QEAABMA&#10;AAAAAAAAAAAAAAAAAAAAAFtDb250ZW50X1R5cGVzXS54bWxQSwECLQAUAAYACAAAACEAOP0h/9YA&#10;AACUAQAACwAAAAAAAAAAAAAAAAAvAQAAX3JlbHMvLnJlbHNQSwECLQAUAAYACAAAACEAKJM1PUsC&#10;AABSBAAADgAAAAAAAAAAAAAAAAAuAgAAZHJzL2Uyb0RvYy54bWxQSwECLQAUAAYACAAAACEAKh6b&#10;NdoAAAAHAQAADwAAAAAAAAAAAAAAAAClBAAAZHJzL2Rvd25yZXYueG1sUEsFBgAAAAAEAAQA8wAA&#10;AKw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F5D46A" wp14:editId="63E2B927">
                      <wp:simplePos x="0" y="0"/>
                      <wp:positionH relativeFrom="column">
                        <wp:posOffset>760095</wp:posOffset>
                      </wp:positionH>
                      <wp:positionV relativeFrom="paragraph">
                        <wp:posOffset>55880</wp:posOffset>
                      </wp:positionV>
                      <wp:extent cx="25400" cy="3090545"/>
                      <wp:effectExtent l="0" t="0" r="31750" b="3365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" cy="30905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59.85pt;margin-top:4.4pt;width:2pt;height:24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49zUAIAAFgEAAAOAAAAZHJzL2Uyb0RvYy54bWysVEtu2zAQ3RfoHQjuHUm2nMZC5KCQ7G7S&#10;NkDSA9AkZRGVSIJkLBtFgbYXyBF6hW666Ac5g3yjDukPknZTFNViNBQ5b97MPOr8Yt02aMWNFUrm&#10;ODmJMeKSKibkMsdvbuaDM4ysI5KRRkme4w23+GL69Ml5pzM+VLVqGDcIQKTNOp3j2jmdRZGlNW+J&#10;PVGaS9islGmJg6VZRsyQDtDbJhrG8WnUKcO0UZRbC1/L3SaeBvyq4tS9rirLHWpyDNxcsCbYhbfR&#10;9JxkS0N0LeieBvkHFi0REpIeoUriCLo14g+oVlCjrKrcCVVtpKpKUB5qgGqS+LdqrmuieagFmmP1&#10;sU32/8HSV6srgwTL8QgjSVoYUf95+2F71//sv2zv0PZjfw9m+2n7of/a/+i/9/f9NzTyfeu0zSC8&#10;kFfGV07X8lpfKvrWIqmKmsglD/xvNhpAEx8RPQrxC6sh+6J7qRicIbdOhSauK9N6SGgPWodZbY6z&#10;4muHKHwcjtMYBkphZxRP4nE6DhlIdgjWxroXXLXIOzm2zhCxrF2hpARVKJOEVGR1aZ2nRrJDgM8s&#10;1Vw0TRBHI1GX48l4OA4BVjWC+U1/zJrlomgMWhEvr/DsWTw6ZtStZAGs5oTN9r4jotn5kLyRHg+K&#10;Azp7b6efd5N4MjubnaWDdHg6G6RxWQ6ez4t0cDpPno3LUVkUZfLeU0vSrBaMcenZHbScpH+nlf2t&#10;2qnwqOZjG6LH6KFfQPbwDqTDdP1Ad9JYKLa5Moepg3zD4f1V8/fj4Rr8hz+E6S8AAAD//wMAUEsD&#10;BBQABgAIAAAAIQCgxGKo3QAAAAkBAAAPAAAAZHJzL2Rvd25yZXYueG1sTI/NToNAFIX3Jr7D5Jq4&#10;MXYAxRZkaBoTFy5tm7idMreAMncIMxTs03u7qssv5+T8FOvZduKEg28dKYgXEQikypmWagX73fvj&#10;CoQPmozuHKGCX/SwLm9vCp0bN9EnnrahFhxCPtcKmhD6XEpfNWi1X7geibWjG6wOjEMtzaAnDred&#10;TKLoRVrdEjc0use3Bquf7WgVoB/TONpktt5/nKeHr+T8PfU7pe7v5s0riIBzuJrhMp+nQ8mbDm4k&#10;40XHHGdLtipY8YOLnjwxHxQ8Z2kKsizk/wflHwAAAP//AwBQSwECLQAUAAYACAAAACEAtoM4kv4A&#10;AADhAQAAEwAAAAAAAAAAAAAAAAAAAAAAW0NvbnRlbnRfVHlwZXNdLnhtbFBLAQItABQABgAIAAAA&#10;IQA4/SH/1gAAAJQBAAALAAAAAAAAAAAAAAAAAC8BAABfcmVscy8ucmVsc1BLAQItABQABgAIAAAA&#10;IQBe849zUAIAAFgEAAAOAAAAAAAAAAAAAAAAAC4CAABkcnMvZTJvRG9jLnhtbFBLAQItABQABgAI&#10;AAAAIQCgxGKo3QAAAAkBAAAPAAAAAAAAAAAAAAAAAKoEAABkcnMvZG93bnJldi54bWxQSwUGAAAA&#10;AAQABADzAAAAtAUAAAAA&#10;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</w:rPr>
              <w:t>2023 год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        2024 год</w:t>
            </w:r>
          </w:p>
        </w:tc>
      </w:tr>
      <w:tr w:rsidR="00E31FEC" w:rsidTr="007F416E">
        <w:trPr>
          <w:trHeight w:val="671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Финансовые ресурсы, всего</w:t>
            </w:r>
          </w:p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1E46F8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205,918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64,736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72,371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E46F8">
              <w:rPr>
                <w:rFonts w:ascii="Times New Roman" w:eastAsia="Times New Roman" w:hAnsi="Times New Roman" w:cs="Times New Roman"/>
              </w:rPr>
              <w:t>68,811</w:t>
            </w:r>
          </w:p>
        </w:tc>
      </w:tr>
      <w:tr w:rsidR="00E31FEC" w:rsidTr="007F416E">
        <w:trPr>
          <w:trHeight w:val="902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бюджета сельского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1E46F8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16,94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1E46F8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1E46F8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E31FEC" w:rsidTr="007F416E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FEC" w:rsidRDefault="00E31FEC" w:rsidP="007F41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188,978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58,236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65,371</w:t>
            </w:r>
            <w:r>
              <w:rPr>
                <w:rFonts w:ascii="Times New Roman" w:eastAsia="Times New Roman" w:hAnsi="Times New Roman" w:cs="Times New Roman"/>
              </w:rPr>
              <w:tab/>
              <w:t>65,371</w:t>
            </w:r>
          </w:p>
        </w:tc>
      </w:tr>
      <w:tr w:rsidR="00E31FEC" w:rsidTr="007F416E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средства федерального  бюджета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  <w:tr w:rsidR="00E31FEC" w:rsidTr="007F416E">
        <w:trPr>
          <w:trHeight w:val="455"/>
        </w:trPr>
        <w:tc>
          <w:tcPr>
            <w:tcW w:w="34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1FEC" w:rsidRDefault="00E31FEC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внебюджетные источники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EC" w:rsidRDefault="00E31FEC" w:rsidP="007F416E">
            <w:pPr>
              <w:widowControl w:val="0"/>
              <w:tabs>
                <w:tab w:val="right" w:pos="2262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ab/>
              <w:t>0</w:t>
            </w:r>
          </w:p>
        </w:tc>
      </w:tr>
    </w:tbl>
    <w:p w:rsidR="004A4223" w:rsidRPr="00E31FEC" w:rsidRDefault="004A4223" w:rsidP="00E31FEC">
      <w:pPr>
        <w:pStyle w:val="a9"/>
        <w:ind w:left="6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E46F8" w:rsidRDefault="001E46F8" w:rsidP="001E46F8">
      <w:pPr>
        <w:jc w:val="both"/>
        <w:rPr>
          <w:rFonts w:ascii="Times New Roman" w:hAnsi="Times New Roman" w:cs="Times New Roman"/>
          <w:bCs/>
        </w:rPr>
      </w:pPr>
      <w:r>
        <w:rPr>
          <w:bCs/>
        </w:rPr>
        <w:t xml:space="preserve">  </w:t>
      </w:r>
      <w:r w:rsidRPr="001E46F8">
        <w:rPr>
          <w:rFonts w:ascii="Times New Roman" w:hAnsi="Times New Roman" w:cs="Times New Roman"/>
          <w:bCs/>
        </w:rPr>
        <w:t>1.2.Раздел 4 «Перечень мероприятий, планируемых к реализации в рамках муниципальной программы «</w:t>
      </w:r>
      <w:r w:rsidRPr="00FF5124">
        <w:rPr>
          <w:rFonts w:ascii="Times New Roman" w:hAnsi="Times New Roman" w:cs="Times New Roman"/>
          <w:color w:val="000000"/>
          <w:sz w:val="24"/>
          <w:szCs w:val="24"/>
        </w:rPr>
        <w:t>Поддержка потреб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ительского рынка на селе» </w:t>
      </w:r>
      <w:r w:rsidRPr="00FF5124">
        <w:rPr>
          <w:rFonts w:ascii="Times New Roman" w:hAnsi="Times New Roman" w:cs="Times New Roman"/>
          <w:color w:val="000000"/>
          <w:sz w:val="24"/>
          <w:szCs w:val="24"/>
        </w:rPr>
        <w:t>на 2022 -2024 годы</w:t>
      </w:r>
      <w:r w:rsidRPr="001E46F8">
        <w:rPr>
          <w:rFonts w:ascii="Times New Roman" w:hAnsi="Times New Roman" w:cs="Times New Roman"/>
          <w:bCs/>
        </w:rPr>
        <w:t xml:space="preserve"> изложить в новой редакции. Приложение 1  к постановлению.</w:t>
      </w:r>
    </w:p>
    <w:p w:rsidR="001E46F8" w:rsidRPr="001E46F8" w:rsidRDefault="001E46F8" w:rsidP="001E46F8">
      <w:pPr>
        <w:pStyle w:val="3"/>
        <w:tabs>
          <w:tab w:val="left" w:pos="90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E46F8">
        <w:rPr>
          <w:rFonts w:ascii="Times New Roman" w:hAnsi="Times New Roman" w:cs="Times New Roman"/>
          <w:bCs/>
          <w:sz w:val="24"/>
          <w:szCs w:val="24"/>
        </w:rPr>
        <w:t>1.3.Раздел 6  «Финансовое обеспечение муниципа</w:t>
      </w:r>
      <w:r>
        <w:rPr>
          <w:rFonts w:ascii="Times New Roman" w:hAnsi="Times New Roman" w:cs="Times New Roman"/>
          <w:bCs/>
          <w:sz w:val="24"/>
          <w:szCs w:val="24"/>
        </w:rPr>
        <w:t xml:space="preserve">льной программы Пречистенского </w:t>
      </w:r>
      <w:r w:rsidRPr="001E46F8">
        <w:rPr>
          <w:rFonts w:ascii="Times New Roman" w:hAnsi="Times New Roman" w:cs="Times New Roman"/>
          <w:bCs/>
          <w:sz w:val="24"/>
          <w:szCs w:val="24"/>
        </w:rPr>
        <w:t>сельского поселения Ярославской области</w:t>
      </w:r>
      <w:r w:rsidRPr="001E46F8">
        <w:rPr>
          <w:rFonts w:ascii="Times New Roman" w:hAnsi="Times New Roman" w:cs="Times New Roman"/>
          <w:b/>
          <w:bCs/>
        </w:rPr>
        <w:t xml:space="preserve"> </w:t>
      </w:r>
      <w:r w:rsidRPr="001E46F8">
        <w:rPr>
          <w:rFonts w:ascii="Times New Roman" w:hAnsi="Times New Roman" w:cs="Times New Roman"/>
          <w:bCs/>
        </w:rPr>
        <w:t>«</w:t>
      </w:r>
      <w:r w:rsidR="0058520D" w:rsidRPr="00FF5124">
        <w:rPr>
          <w:rFonts w:ascii="Times New Roman" w:hAnsi="Times New Roman" w:cs="Times New Roman"/>
          <w:color w:val="000000"/>
          <w:sz w:val="24"/>
          <w:szCs w:val="24"/>
        </w:rPr>
        <w:t>Поддержка потреб</w:t>
      </w:r>
      <w:r w:rsidR="0058520D">
        <w:rPr>
          <w:rFonts w:ascii="Times New Roman" w:hAnsi="Times New Roman" w:cs="Times New Roman"/>
          <w:color w:val="000000"/>
          <w:sz w:val="24"/>
          <w:szCs w:val="24"/>
        </w:rPr>
        <w:t xml:space="preserve">ительского рынка на селе» </w:t>
      </w:r>
      <w:r w:rsidR="0058520D" w:rsidRPr="00FF5124">
        <w:rPr>
          <w:rFonts w:ascii="Times New Roman" w:hAnsi="Times New Roman" w:cs="Times New Roman"/>
          <w:color w:val="000000"/>
          <w:sz w:val="24"/>
          <w:szCs w:val="24"/>
        </w:rPr>
        <w:t>на 2022 -2024 годы</w:t>
      </w:r>
      <w:r w:rsidR="0058520D">
        <w:rPr>
          <w:rFonts w:ascii="Times New Roman" w:hAnsi="Times New Roman" w:cs="Times New Roman"/>
          <w:bCs/>
        </w:rPr>
        <w:t xml:space="preserve"> </w:t>
      </w:r>
      <w:r w:rsidRPr="001E46F8">
        <w:rPr>
          <w:rFonts w:ascii="Times New Roman" w:hAnsi="Times New Roman" w:cs="Times New Roman"/>
          <w:bCs/>
        </w:rPr>
        <w:t xml:space="preserve"> </w:t>
      </w:r>
      <w:r w:rsidRPr="001E46F8">
        <w:rPr>
          <w:rFonts w:ascii="Times New Roman" w:hAnsi="Times New Roman" w:cs="Times New Roman"/>
          <w:bCs/>
          <w:sz w:val="24"/>
          <w:szCs w:val="24"/>
        </w:rPr>
        <w:t>изложить в новой редакции</w:t>
      </w:r>
      <w:r w:rsidR="0058520D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pPr w:leftFromText="180" w:rightFromText="180" w:bottomFromText="20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46"/>
        <w:gridCol w:w="1699"/>
        <w:gridCol w:w="1142"/>
        <w:gridCol w:w="1134"/>
        <w:gridCol w:w="1624"/>
      </w:tblGrid>
      <w:tr w:rsidR="0058520D" w:rsidTr="007F416E"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Оценка расходов (тыс. руб.),</w:t>
            </w:r>
          </w:p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520D" w:rsidTr="007F41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0D" w:rsidRDefault="0058520D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20D" w:rsidRDefault="0058520D" w:rsidP="007F416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 год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муниципальной программе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205,918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68,811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Бюджет сельского поселения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3,44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188,978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58,236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65,371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65,371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8520D" w:rsidTr="007F416E"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Нераспределенные средства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20D" w:rsidRDefault="0058520D" w:rsidP="007F416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</w:p>
        </w:tc>
      </w:tr>
    </w:tbl>
    <w:p w:rsidR="001E46F8" w:rsidRDefault="001E46F8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58520D" w:rsidRPr="001E46F8" w:rsidRDefault="0058520D" w:rsidP="001E46F8">
      <w:pPr>
        <w:jc w:val="both"/>
        <w:rPr>
          <w:rFonts w:ascii="Times New Roman" w:hAnsi="Times New Roman" w:cs="Times New Roman"/>
          <w:bCs/>
        </w:rPr>
      </w:pPr>
    </w:p>
    <w:p w:rsidR="004A4223" w:rsidRPr="001E46F8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887340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2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gram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Контроль за</w:t>
      </w:r>
      <w:proofErr w:type="gram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исполнением постановления возложить на заместителя Главы администрации Пречистенского сельского поселения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Овчинникову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Т.А. .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887340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3</w:t>
      </w:r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 Постановлен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ие вступает в силу с  момента подписания</w:t>
      </w:r>
      <w:bookmarkStart w:id="0" w:name="_GoBack"/>
      <w:bookmarkEnd w:id="0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 и подлежит обнародованию на информационных стендах в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оза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с.Николо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-Гора,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с.Киево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ст.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Скалино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д.Шильпухово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д.Игнатцево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д.Левинское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д.Колкино</w:t>
      </w:r>
      <w:proofErr w:type="spellEnd"/>
      <w:r w:rsidR="004A4223" w:rsidRPr="004A4223">
        <w:rPr>
          <w:rFonts w:ascii="Times New Roman" w:eastAsia="Times New Roman" w:hAnsi="Times New Roman" w:cs="Times New Roman"/>
          <w:color w:val="000000"/>
          <w:lang w:eastAsia="ru-RU"/>
        </w:rPr>
        <w:t>, размещению на официальном сайте администрации Пречистенского сельского поселения Ярославской области в сети «Интернет»</w:t>
      </w:r>
      <w:r w:rsidR="00FF5124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Пречистенского сельского поселения                          </w:t>
      </w:r>
      <w:proofErr w:type="spellStart"/>
      <w:r w:rsidRPr="004A4223">
        <w:rPr>
          <w:rFonts w:ascii="Times New Roman" w:eastAsia="Times New Roman" w:hAnsi="Times New Roman" w:cs="Times New Roman"/>
          <w:color w:val="000000"/>
          <w:lang w:eastAsia="ru-RU"/>
        </w:rPr>
        <w:t>А.К.Сорокин</w:t>
      </w:r>
      <w:proofErr w:type="spellEnd"/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Pr="004A4223" w:rsidRDefault="004A4223" w:rsidP="004A42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4223" w:rsidRDefault="004A4223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F5E0A" w:rsidP="005F5E0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  <w:sectPr w:rsidR="005F5E0A">
          <w:pgSz w:w="12240" w:h="15840"/>
          <w:pgMar w:top="1134" w:right="850" w:bottom="1134" w:left="1701" w:header="720" w:footer="720" w:gutter="0"/>
          <w:cols w:space="720"/>
        </w:sectPr>
      </w:pP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</w:t>
      </w: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        Приложение 1 к  постановлению</w:t>
      </w: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администрации Пречистенского сельского поселения от 03.03.2022 № 17</w:t>
      </w: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</w:p>
    <w:p w:rsidR="0058520D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5F5E0A" w:rsidRDefault="0058520D" w:rsidP="0058520D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  <w:r w:rsidR="005F5E0A">
        <w:rPr>
          <w:rFonts w:ascii="Times New Roman" w:eastAsia="Times New Roman" w:hAnsi="Times New Roman" w:cs="Times New Roman"/>
          <w:b/>
          <w:lang w:eastAsia="ru-RU"/>
        </w:rPr>
        <w:t>Перечень мероприятий, планируемых к реализации в рамках муниципальной программы</w:t>
      </w: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«Поддержка потребительского рынка на селе»</w:t>
      </w:r>
    </w:p>
    <w:p w:rsidR="005F5E0A" w:rsidRDefault="00FF5124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на 2022 - 2024</w:t>
      </w:r>
      <w:r w:rsidR="005F5E0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годы</w:t>
      </w: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8520D" w:rsidRDefault="0058520D" w:rsidP="005F5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F5E0A" w:rsidRDefault="005F5E0A" w:rsidP="005F5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13788" w:type="dxa"/>
        <w:tblLayout w:type="fixed"/>
        <w:tblLook w:val="04A0" w:firstRow="1" w:lastRow="0" w:firstColumn="1" w:lastColumn="0" w:noHBand="0" w:noVBand="1"/>
      </w:tblPr>
      <w:tblGrid>
        <w:gridCol w:w="523"/>
        <w:gridCol w:w="2846"/>
        <w:gridCol w:w="1842"/>
        <w:gridCol w:w="2127"/>
        <w:gridCol w:w="1174"/>
        <w:gridCol w:w="1235"/>
        <w:gridCol w:w="1276"/>
        <w:gridCol w:w="1276"/>
        <w:gridCol w:w="1489"/>
      </w:tblGrid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Задача(и) 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Ответственный исполнитель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(тыс. руб.), годы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F5124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F5124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F5124" w:rsidP="005F5E0A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2024</w:t>
            </w:r>
            <w:r w:rsidR="005F5E0A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за весь период реализации</w:t>
            </w:r>
          </w:p>
        </w:tc>
      </w:tr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возмещение из бюджета части затрат по ГСМ организациям любых форм собственности и индивидуальным предпринимателям, </w:t>
            </w:r>
          </w:p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занимающимся доставкой товаров в отдалённые с</w:t>
            </w:r>
            <w:r w:rsidR="00DB732A">
              <w:rPr>
                <w:rFonts w:ascii="Times New Roman" w:eastAsia="Times New Roman" w:hAnsi="Times New Roman" w:cs="Times New Roman"/>
                <w:color w:val="000000"/>
              </w:rPr>
              <w:t>ельские населённые пункты сельского поселения</w:t>
            </w:r>
            <w:proofErr w:type="gramStart"/>
            <w:r w:rsidR="00DB732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не имеющие стационарной торговой сети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обеспечение территориальной доступности товаров и бытовых услуг для сельского населения путём оказания муниципальной поддержки </w:t>
            </w:r>
          </w:p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DB73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 Пречистенского сельского поселения Ярославской области</w:t>
            </w:r>
            <w:r w:rsidR="005F5E0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DB73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F51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852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852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205,918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DB732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FF512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F3629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8520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AC186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16,94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DB732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FF5124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188,978</w:t>
            </w:r>
          </w:p>
        </w:tc>
      </w:tr>
      <w:tr w:rsidR="005F5E0A" w:rsidTr="005F5E0A">
        <w:trPr>
          <w:trHeight w:val="562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F5E0A" w:rsidTr="005F5E0A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 по МП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05D21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64,736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8520D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68,811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8520D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205,918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05D21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58520D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3,44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AC1868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16,94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 w:rsidP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705D21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58,236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65,371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65,371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0A" w:rsidRDefault="006B1FA6" w:rsidP="005F5E0A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188,978</w:t>
            </w:r>
          </w:p>
        </w:tc>
      </w:tr>
      <w:tr w:rsidR="005F5E0A" w:rsidTr="005F5E0A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E0A" w:rsidRDefault="005F5E0A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autoSpaceDN w:val="0"/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E0A" w:rsidRDefault="005F5E0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5F5E0A" w:rsidRDefault="005F5E0A" w:rsidP="005F5E0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5F5E0A">
          <w:pgSz w:w="15840" w:h="12240" w:orient="landscape"/>
          <w:pgMar w:top="851" w:right="1134" w:bottom="1701" w:left="1134" w:header="720" w:footer="720" w:gutter="0"/>
          <w:cols w:space="720"/>
        </w:sectPr>
      </w:pPr>
    </w:p>
    <w:p w:rsidR="005F5E0A" w:rsidRDefault="005F5E0A" w:rsidP="005852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5F5E0A" w:rsidSect="00421550">
      <w:pgSz w:w="11906" w:h="16838"/>
      <w:pgMar w:top="1134" w:right="567" w:bottom="1134" w:left="1985" w:header="567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710"/>
    <w:multiLevelType w:val="multilevel"/>
    <w:tmpl w:val="B5423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287A9C"/>
    <w:multiLevelType w:val="multilevel"/>
    <w:tmpl w:val="99A005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>
    <w:nsid w:val="272C04A8"/>
    <w:multiLevelType w:val="hybridMultilevel"/>
    <w:tmpl w:val="62F0F740"/>
    <w:lvl w:ilvl="0" w:tplc="BCBAE2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6D56038"/>
    <w:multiLevelType w:val="multilevel"/>
    <w:tmpl w:val="612A0992"/>
    <w:lvl w:ilvl="0">
      <w:start w:val="3"/>
      <w:numFmt w:val="decimal"/>
      <w:lvlText w:val="%1."/>
      <w:lvlJc w:val="left"/>
      <w:pPr>
        <w:ind w:left="360" w:hanging="360"/>
      </w:pPr>
      <w:rPr>
        <w:color w:val="auto"/>
        <w:sz w:val="24"/>
        <w:szCs w:val="24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  <w:sz w:val="1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  <w:sz w:val="1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  <w:sz w:val="1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  <w:sz w:val="1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color w:val="auto"/>
        <w:sz w:val="18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  <w:sz w:val="1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  <w:sz w:val="18"/>
      </w:rPr>
    </w:lvl>
  </w:abstractNum>
  <w:abstractNum w:abstractNumId="4">
    <w:nsid w:val="6B0D2D71"/>
    <w:multiLevelType w:val="multilevel"/>
    <w:tmpl w:val="EA02FE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9D531E"/>
    <w:multiLevelType w:val="multilevel"/>
    <w:tmpl w:val="E3D03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79"/>
    <w:rsid w:val="000257A0"/>
    <w:rsid w:val="00054280"/>
    <w:rsid w:val="00116ED5"/>
    <w:rsid w:val="001552F3"/>
    <w:rsid w:val="00160062"/>
    <w:rsid w:val="00191A08"/>
    <w:rsid w:val="001E46F8"/>
    <w:rsid w:val="0028576A"/>
    <w:rsid w:val="002F5BA7"/>
    <w:rsid w:val="003E3BEB"/>
    <w:rsid w:val="00421550"/>
    <w:rsid w:val="00434BFB"/>
    <w:rsid w:val="004A4223"/>
    <w:rsid w:val="004A51DD"/>
    <w:rsid w:val="0058520D"/>
    <w:rsid w:val="005F5E0A"/>
    <w:rsid w:val="00622CA3"/>
    <w:rsid w:val="006414C0"/>
    <w:rsid w:val="006535E9"/>
    <w:rsid w:val="006B1FA6"/>
    <w:rsid w:val="006E415F"/>
    <w:rsid w:val="00705D21"/>
    <w:rsid w:val="0087105D"/>
    <w:rsid w:val="00887340"/>
    <w:rsid w:val="00954D0B"/>
    <w:rsid w:val="009737AC"/>
    <w:rsid w:val="00AA7880"/>
    <w:rsid w:val="00AC1868"/>
    <w:rsid w:val="00AF573E"/>
    <w:rsid w:val="00B90CDD"/>
    <w:rsid w:val="00C45411"/>
    <w:rsid w:val="00C762A2"/>
    <w:rsid w:val="00CB3851"/>
    <w:rsid w:val="00CB6CD6"/>
    <w:rsid w:val="00DB732A"/>
    <w:rsid w:val="00E31FEC"/>
    <w:rsid w:val="00E329BB"/>
    <w:rsid w:val="00E354D1"/>
    <w:rsid w:val="00E86C79"/>
    <w:rsid w:val="00F36292"/>
    <w:rsid w:val="00F959AF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E46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46F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E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F5E0A"/>
    <w:rPr>
      <w:color w:val="000080"/>
      <w:u w:val="single"/>
    </w:rPr>
  </w:style>
  <w:style w:type="character" w:customStyle="1" w:styleId="a4">
    <w:name w:val="Основной текст Знак"/>
    <w:basedOn w:val="a0"/>
    <w:link w:val="a5"/>
    <w:uiPriority w:val="99"/>
    <w:semiHidden/>
    <w:rsid w:val="005F5E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4"/>
    <w:uiPriority w:val="99"/>
    <w:semiHidden/>
    <w:unhideWhenUsed/>
    <w:rsid w:val="005F5E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5F5E0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5F5E0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F5E0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5F5E0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18"/>
      <w:szCs w:val="18"/>
      <w:lang w:eastAsia="ru-RU"/>
    </w:rPr>
  </w:style>
  <w:style w:type="table" w:styleId="aa">
    <w:name w:val="Table Grid"/>
    <w:basedOn w:val="a1"/>
    <w:rsid w:val="005F5E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5F5E0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1E46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E46F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Закупки2019</dc:creator>
  <cp:lastModifiedBy>User</cp:lastModifiedBy>
  <cp:revision>8</cp:revision>
  <cp:lastPrinted>2022-03-04T07:11:00Z</cp:lastPrinted>
  <dcterms:created xsi:type="dcterms:W3CDTF">2021-12-22T07:25:00Z</dcterms:created>
  <dcterms:modified xsi:type="dcterms:W3CDTF">2022-03-04T07:11:00Z</dcterms:modified>
</cp:coreProperties>
</file>