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73" w:rsidRDefault="00815973" w:rsidP="00815973">
      <w:pPr>
        <w:jc w:val="both"/>
        <w:rPr>
          <w:bCs/>
        </w:rPr>
      </w:pPr>
      <w:r w:rsidRPr="00B00FA4">
        <w:rPr>
          <w:bCs/>
        </w:rPr>
        <w:t>- подраздел «Объемы финансирования муниципальной программы» изложить в новой редакции:</w:t>
      </w:r>
    </w:p>
    <w:tbl>
      <w:tblPr>
        <w:tblW w:w="0" w:type="auto"/>
        <w:tblInd w:w="-73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3402"/>
        <w:gridCol w:w="2416"/>
        <w:gridCol w:w="993"/>
        <w:gridCol w:w="992"/>
        <w:gridCol w:w="709"/>
        <w:gridCol w:w="728"/>
      </w:tblGrid>
      <w:tr w:rsidR="00815973" w:rsidRPr="00824007" w:rsidTr="00DB76DA">
        <w:trPr>
          <w:trHeight w:val="338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Объем финансирования муниципальной   программы, тыс. руб. </w:t>
            </w:r>
          </w:p>
        </w:tc>
        <w:tc>
          <w:tcPr>
            <w:tcW w:w="24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Источники финансирования      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Итого</w:t>
            </w:r>
          </w:p>
        </w:tc>
        <w:tc>
          <w:tcPr>
            <w:tcW w:w="242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т.ч. по годам реализации</w:t>
            </w:r>
          </w:p>
        </w:tc>
      </w:tr>
      <w:tr w:rsidR="00815973" w:rsidRPr="00824007" w:rsidTr="00DB76DA">
        <w:trPr>
          <w:trHeight w:val="337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416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2023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2024</w:t>
            </w:r>
          </w:p>
        </w:tc>
      </w:tr>
      <w:tr w:rsidR="00815973" w:rsidRPr="00824007" w:rsidTr="00DB76DA">
        <w:trPr>
          <w:trHeight w:val="671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Финансовые ресурсы, всего</w:t>
            </w:r>
          </w:p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 том числе: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3700,5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815973" w:rsidRPr="00824007" w:rsidTr="00DB76D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</w:t>
            </w:r>
            <w:r>
              <w:t>ва бюджета сельского поселения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</w:t>
            </w:r>
            <w:r w:rsidR="00815973">
              <w:t>32,5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2000,5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815973" w:rsidRPr="00824007" w:rsidTr="00DB76D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средства областного бюджета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15973" w:rsidRPr="00824007" w:rsidTr="00DB76D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 xml:space="preserve">средства федерального  бюджета 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815973" w:rsidRPr="00824007" w:rsidTr="00DB76DA">
        <w:trPr>
          <w:trHeight w:val="455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5973" w:rsidRPr="00824007" w:rsidRDefault="00815973" w:rsidP="00DB76DA">
            <w:pPr>
              <w:jc w:val="both"/>
            </w:pPr>
          </w:p>
        </w:tc>
        <w:tc>
          <w:tcPr>
            <w:tcW w:w="2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824007">
              <w:t>внебюджетные источники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15973" w:rsidRPr="00824007" w:rsidRDefault="00815973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35123A" w:rsidRPr="00815973" w:rsidRDefault="0035123A" w:rsidP="0011343E">
      <w:pPr>
        <w:jc w:val="both"/>
        <w:rPr>
          <w:bCs/>
        </w:rPr>
      </w:pPr>
    </w:p>
    <w:p w:rsidR="004D6BD6" w:rsidRPr="00B00FA4" w:rsidRDefault="004D6BD6" w:rsidP="004D6BD6">
      <w:pPr>
        <w:jc w:val="both"/>
        <w:rPr>
          <w:bCs/>
        </w:rPr>
      </w:pPr>
      <w:r w:rsidRPr="00B00FA4">
        <w:rPr>
          <w:bCs/>
        </w:rPr>
        <w:t>1.2.Раздел 4 «Перечень мероприятий, планируемых к реализации в рамках муниципальной программы «</w:t>
      </w:r>
      <w:r>
        <w:rPr>
          <w:bCs/>
        </w:rPr>
        <w:t xml:space="preserve">Развитие физической  культуры и спорта </w:t>
      </w:r>
      <w:r w:rsidRPr="00B00FA4">
        <w:rPr>
          <w:bCs/>
        </w:rPr>
        <w:t>в Пречистенском сельском поселе</w:t>
      </w:r>
      <w:r>
        <w:rPr>
          <w:bCs/>
        </w:rPr>
        <w:t>нии Ярославской области  на 2022-2024</w:t>
      </w:r>
      <w:r w:rsidRPr="00B00FA4">
        <w:rPr>
          <w:bCs/>
        </w:rPr>
        <w:t xml:space="preserve"> гг.» изложить в новой редакции. Приложение 1  к постановлению.</w:t>
      </w:r>
    </w:p>
    <w:p w:rsidR="004D6BD6" w:rsidRPr="004D6BD6" w:rsidRDefault="004D6BD6" w:rsidP="004D6BD6">
      <w:pPr>
        <w:pStyle w:val="3"/>
        <w:tabs>
          <w:tab w:val="left" w:pos="900"/>
        </w:tabs>
        <w:rPr>
          <w:bCs/>
          <w:sz w:val="24"/>
          <w:szCs w:val="24"/>
        </w:rPr>
      </w:pPr>
      <w:r w:rsidRPr="00B00FA4">
        <w:rPr>
          <w:bCs/>
          <w:sz w:val="24"/>
          <w:szCs w:val="24"/>
        </w:rPr>
        <w:t xml:space="preserve">    1.3.Раздел 6  «Финансовое обеспечение муниципальной программы Пречистенского  сельского поселения Ярославской области</w:t>
      </w:r>
      <w:r w:rsidRPr="00B00FA4">
        <w:rPr>
          <w:bCs/>
        </w:rPr>
        <w:t>«</w:t>
      </w:r>
      <w:r w:rsidRPr="00B00FA4">
        <w:rPr>
          <w:bCs/>
          <w:sz w:val="24"/>
          <w:szCs w:val="24"/>
        </w:rPr>
        <w:t xml:space="preserve">Развитие физической культуры и спорта в Пречистенском сельском поселении Ярославской </w:t>
      </w:r>
      <w:proofErr w:type="spellStart"/>
      <w:r w:rsidRPr="00B00FA4">
        <w:rPr>
          <w:bCs/>
          <w:sz w:val="24"/>
          <w:szCs w:val="24"/>
        </w:rPr>
        <w:t>области</w:t>
      </w:r>
      <w:r>
        <w:rPr>
          <w:bCs/>
          <w:sz w:val="24"/>
          <w:szCs w:val="24"/>
        </w:rPr>
        <w:t>на</w:t>
      </w:r>
      <w:proofErr w:type="spellEnd"/>
      <w:r>
        <w:rPr>
          <w:bCs/>
          <w:sz w:val="24"/>
          <w:szCs w:val="24"/>
        </w:rPr>
        <w:t xml:space="preserve"> 2022-2024</w:t>
      </w:r>
      <w:r w:rsidRPr="00B00FA4">
        <w:rPr>
          <w:bCs/>
          <w:sz w:val="24"/>
          <w:szCs w:val="24"/>
        </w:rPr>
        <w:t>гг</w:t>
      </w:r>
      <w:r w:rsidRPr="00B00FA4">
        <w:rPr>
          <w:bCs/>
        </w:rPr>
        <w:t>»</w:t>
      </w:r>
      <w:r w:rsidRPr="004D6BD6">
        <w:rPr>
          <w:bCs/>
          <w:sz w:val="24"/>
          <w:szCs w:val="24"/>
        </w:rPr>
        <w:t>и</w:t>
      </w:r>
      <w:r>
        <w:rPr>
          <w:bCs/>
          <w:sz w:val="24"/>
          <w:szCs w:val="24"/>
        </w:rPr>
        <w:t>зложить в новой редакции</w:t>
      </w:r>
    </w:p>
    <w:p w:rsidR="004D6BD6" w:rsidRDefault="004D6BD6" w:rsidP="004D6BD6">
      <w:pPr>
        <w:pStyle w:val="3"/>
        <w:tabs>
          <w:tab w:val="left" w:pos="900"/>
        </w:tabs>
        <w:rPr>
          <w:bCs/>
        </w:rPr>
      </w:pPr>
    </w:p>
    <w:p w:rsidR="004D6BD6" w:rsidRDefault="004D6BD6" w:rsidP="004D6BD6">
      <w:pPr>
        <w:pStyle w:val="3"/>
        <w:tabs>
          <w:tab w:val="left" w:pos="900"/>
        </w:tabs>
        <w:rPr>
          <w:bCs/>
        </w:rPr>
      </w:pPr>
    </w:p>
    <w:p w:rsidR="004D6BD6" w:rsidRPr="00B00FA4" w:rsidRDefault="004D6BD6" w:rsidP="004D6BD6">
      <w:pPr>
        <w:pStyle w:val="3"/>
        <w:tabs>
          <w:tab w:val="left" w:pos="900"/>
        </w:tabs>
        <w:rPr>
          <w:b/>
          <w:bCs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75"/>
        <w:gridCol w:w="1559"/>
        <w:gridCol w:w="1417"/>
        <w:gridCol w:w="1418"/>
        <w:gridCol w:w="1599"/>
      </w:tblGrid>
      <w:tr w:rsidR="004D6BD6" w:rsidRPr="00035CFD" w:rsidTr="00DB76DA">
        <w:tc>
          <w:tcPr>
            <w:tcW w:w="3475" w:type="dxa"/>
            <w:vMerge w:val="restart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Источник финансирования</w:t>
            </w:r>
          </w:p>
        </w:tc>
        <w:tc>
          <w:tcPr>
            <w:tcW w:w="1559" w:type="dxa"/>
            <w:vMerge w:val="restart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Всего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434" w:type="dxa"/>
            <w:gridSpan w:val="3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Оценка расходов (тыс. руб.),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в том числе по годам реализации</w:t>
            </w:r>
          </w:p>
        </w:tc>
      </w:tr>
      <w:tr w:rsidR="004D6BD6" w:rsidRPr="00035CFD" w:rsidTr="00DB76DA">
        <w:tc>
          <w:tcPr>
            <w:tcW w:w="3475" w:type="dxa"/>
            <w:vMerge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59" w:type="dxa"/>
            <w:vMerge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Pr="00035CFD">
              <w:t xml:space="preserve"> год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2023 </w:t>
            </w:r>
            <w:r w:rsidRPr="00035CFD">
              <w:t>год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Pr="00035CFD">
              <w:t>год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1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2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3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4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35CFD">
              <w:t>5</w:t>
            </w:r>
          </w:p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Муниципальная программа </w:t>
            </w:r>
            <w:r w:rsidRPr="00035CFD">
              <w:rPr>
                <w:b/>
                <w:bCs/>
              </w:rPr>
              <w:t>«Развитие физической культуры и спорта в П</w:t>
            </w:r>
            <w:r>
              <w:rPr>
                <w:b/>
                <w:bCs/>
              </w:rPr>
              <w:t>речистенском сельском поселении Ярославской области» на 2022-2024 годы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3732,5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3700,5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Бюджет сельского поселения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2032,5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2000,5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Областной бюджет 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Федеральный бюджет 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  <w:tr w:rsidR="004D6BD6" w:rsidRPr="00035CFD" w:rsidTr="00DB76DA">
        <w:tc>
          <w:tcPr>
            <w:tcW w:w="3475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 w:rsidRPr="00035CFD">
              <w:t xml:space="preserve">Внебюджетные источники </w:t>
            </w:r>
          </w:p>
        </w:tc>
        <w:tc>
          <w:tcPr>
            <w:tcW w:w="155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7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418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  <w:tc>
          <w:tcPr>
            <w:tcW w:w="1599" w:type="dxa"/>
          </w:tcPr>
          <w:p w:rsidR="004D6BD6" w:rsidRPr="00035CFD" w:rsidRDefault="004D6BD6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 w:rsidRPr="00035CFD">
              <w:t>-</w:t>
            </w:r>
          </w:p>
        </w:tc>
      </w:tr>
    </w:tbl>
    <w:p w:rsidR="0035123A" w:rsidRPr="00094281" w:rsidRDefault="0035123A" w:rsidP="0011343E">
      <w:pPr>
        <w:jc w:val="both"/>
      </w:pPr>
    </w:p>
    <w:p w:rsidR="00712AB3" w:rsidRDefault="004D6BD6" w:rsidP="0011343E">
      <w:pPr>
        <w:jc w:val="both"/>
      </w:pPr>
      <w:r>
        <w:t>2</w:t>
      </w:r>
      <w:r w:rsidR="00712AB3" w:rsidRPr="00094281">
        <w:t xml:space="preserve">. Контроль за исполнением постановления возложить на заместителя </w:t>
      </w:r>
      <w:r w:rsidR="00712AB3">
        <w:t xml:space="preserve">Главы администрации </w:t>
      </w:r>
      <w:r w:rsidR="004058AE">
        <w:t xml:space="preserve">Пречистенского сельского поселения </w:t>
      </w:r>
      <w:proofErr w:type="spellStart"/>
      <w:r w:rsidR="004058AE">
        <w:t>Овчинникову</w:t>
      </w:r>
      <w:proofErr w:type="spellEnd"/>
      <w:r w:rsidR="004058AE">
        <w:t xml:space="preserve"> Т.А.</w:t>
      </w:r>
      <w:r w:rsidR="00712AB3">
        <w:t xml:space="preserve"> .</w:t>
      </w:r>
    </w:p>
    <w:p w:rsidR="0035123A" w:rsidRPr="00094281" w:rsidRDefault="0035123A" w:rsidP="0011343E">
      <w:pPr>
        <w:jc w:val="both"/>
      </w:pPr>
    </w:p>
    <w:p w:rsidR="00712AB3" w:rsidRDefault="00C55194" w:rsidP="0011343E">
      <w:pPr>
        <w:jc w:val="both"/>
      </w:pPr>
      <w:r>
        <w:t>3</w:t>
      </w:r>
      <w:r w:rsidR="00712AB3" w:rsidRPr="00094281">
        <w:t>. Постановление вступ</w:t>
      </w:r>
      <w:r w:rsidR="00C50B45">
        <w:t xml:space="preserve">ает в силу с момента подписания </w:t>
      </w:r>
      <w:r w:rsidR="00C210BD">
        <w:t xml:space="preserve"> и подлежит обнародованию на информационных стендах в с. Коза, с.Николо-Гора, </w:t>
      </w:r>
      <w:proofErr w:type="spellStart"/>
      <w:r w:rsidR="00C210BD">
        <w:t>с.Киево</w:t>
      </w:r>
      <w:proofErr w:type="spellEnd"/>
      <w:r w:rsidR="00C210BD">
        <w:t xml:space="preserve">, ст. </w:t>
      </w:r>
      <w:proofErr w:type="spellStart"/>
      <w:r w:rsidR="00C210BD">
        <w:t>Скалино</w:t>
      </w:r>
      <w:proofErr w:type="spellEnd"/>
      <w:r w:rsidR="00C210BD">
        <w:t xml:space="preserve">, </w:t>
      </w:r>
      <w:proofErr w:type="spellStart"/>
      <w:r w:rsidR="00C210BD">
        <w:t>д.Игнатцево</w:t>
      </w:r>
      <w:proofErr w:type="spellEnd"/>
      <w:r w:rsidR="00C210BD">
        <w:t xml:space="preserve">, </w:t>
      </w:r>
      <w:proofErr w:type="spellStart"/>
      <w:r w:rsidR="00C210BD">
        <w:lastRenderedPageBreak/>
        <w:t>д.Шильпухово</w:t>
      </w:r>
      <w:proofErr w:type="spellEnd"/>
      <w:r w:rsidR="00C210BD">
        <w:t xml:space="preserve">, </w:t>
      </w:r>
      <w:proofErr w:type="spellStart"/>
      <w:r w:rsidR="00C210BD">
        <w:t>д.Левинское</w:t>
      </w:r>
      <w:proofErr w:type="spellEnd"/>
      <w:r w:rsidR="00C210BD">
        <w:t xml:space="preserve">, </w:t>
      </w:r>
      <w:proofErr w:type="spellStart"/>
      <w:r w:rsidR="00C210BD">
        <w:t>д.Колкино</w:t>
      </w:r>
      <w:proofErr w:type="spellEnd"/>
      <w:r w:rsidR="00C210BD">
        <w:t>, размещению на официальном сайте администрации Пречистенского сельского поселения Ярославской области в сети «Интернет».</w:t>
      </w: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3F07ED" w:rsidP="0011343E">
      <w:pPr>
        <w:jc w:val="both"/>
      </w:pPr>
      <w:r>
        <w:t xml:space="preserve">Глава Пречистенского сельского </w:t>
      </w:r>
      <w:proofErr w:type="spellStart"/>
      <w:r>
        <w:t>поселенияА.К.Сорокин</w:t>
      </w:r>
      <w:proofErr w:type="spellEnd"/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Pr="00824007" w:rsidRDefault="00712AB3" w:rsidP="0011343E">
      <w:pPr>
        <w:jc w:val="both"/>
      </w:pPr>
    </w:p>
    <w:p w:rsidR="00712AB3" w:rsidRDefault="00712AB3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C50B45" w:rsidRDefault="00C50B45" w:rsidP="0011343E">
      <w:pPr>
        <w:jc w:val="both"/>
      </w:pPr>
    </w:p>
    <w:p w:rsidR="00712AB3" w:rsidRDefault="00712AB3" w:rsidP="0011343E">
      <w:pPr>
        <w:jc w:val="both"/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C210BD" w:rsidRDefault="00C210BD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287121" w:rsidRDefault="00287121" w:rsidP="0011343E">
      <w:pPr>
        <w:pStyle w:val="3"/>
        <w:tabs>
          <w:tab w:val="left" w:pos="900"/>
        </w:tabs>
        <w:ind w:left="284"/>
        <w:rPr>
          <w:b/>
          <w:bCs/>
          <w:color w:val="000000"/>
          <w:sz w:val="24"/>
          <w:szCs w:val="24"/>
        </w:rPr>
      </w:pPr>
    </w:p>
    <w:p w:rsidR="00712AB3" w:rsidRPr="003C23AC" w:rsidRDefault="00712AB3" w:rsidP="0011343E">
      <w:pPr>
        <w:widowControl w:val="0"/>
        <w:autoSpaceDE w:val="0"/>
        <w:autoSpaceDN w:val="0"/>
        <w:adjustRightInd w:val="0"/>
        <w:jc w:val="both"/>
        <w:sectPr w:rsidR="00712AB3" w:rsidRPr="003C23AC" w:rsidSect="003D5430">
          <w:pgSz w:w="11906" w:h="16838"/>
          <w:pgMar w:top="1134" w:right="851" w:bottom="1134" w:left="1701" w:header="0" w:footer="0" w:gutter="0"/>
          <w:cols w:space="720"/>
          <w:docGrid w:linePitch="326"/>
        </w:sect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</w:pP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                      Приложение 1</w:t>
      </w:r>
      <w:bookmarkStart w:id="0" w:name="_GoBack"/>
      <w:bookmarkEnd w:id="0"/>
      <w:r>
        <w:t xml:space="preserve"> к постановлению администрации</w:t>
      </w: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                                                            Пречистенского сельского поселения от 03.03.2022 № 19</w:t>
      </w:r>
    </w:p>
    <w:p w:rsidR="00FF4741" w:rsidRDefault="00FF4741" w:rsidP="0011343E">
      <w:pPr>
        <w:widowControl w:val="0"/>
        <w:autoSpaceDE w:val="0"/>
        <w:autoSpaceDN w:val="0"/>
        <w:adjustRightInd w:val="0"/>
        <w:jc w:val="both"/>
      </w:pPr>
    </w:p>
    <w:p w:rsidR="00712AB3" w:rsidRPr="0011343E" w:rsidRDefault="00DF7545" w:rsidP="0011343E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1343E">
        <w:rPr>
          <w:b/>
        </w:rPr>
        <w:t>4</w:t>
      </w:r>
      <w:r w:rsidR="00712AB3" w:rsidRPr="0011343E">
        <w:rPr>
          <w:b/>
        </w:rPr>
        <w:t>.Перечень мероприятий, планируемых к реализации в рамках муниципальной программы</w:t>
      </w:r>
    </w:p>
    <w:p w:rsidR="00DF7545" w:rsidRDefault="00B4589C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>
        <w:rPr>
          <w:b/>
          <w:bCs/>
          <w:u w:val="single"/>
        </w:rPr>
        <w:t>«</w:t>
      </w:r>
      <w:r w:rsidR="00712AB3" w:rsidRPr="00102ED0">
        <w:rPr>
          <w:b/>
          <w:bCs/>
          <w:u w:val="single"/>
        </w:rPr>
        <w:t>Развитие физической культуры и спорта в П</w:t>
      </w:r>
      <w:r>
        <w:rPr>
          <w:b/>
          <w:bCs/>
          <w:u w:val="single"/>
        </w:rPr>
        <w:t>речистенском сельском поселении Ярославской области</w:t>
      </w:r>
      <w:r w:rsidR="00E625DB">
        <w:rPr>
          <w:b/>
          <w:bCs/>
          <w:u w:val="single"/>
        </w:rPr>
        <w:t>» на 2022-2024</w:t>
      </w:r>
      <w:r w:rsidR="00BC0DA2">
        <w:rPr>
          <w:b/>
          <w:bCs/>
          <w:u w:val="single"/>
        </w:rPr>
        <w:t>годы</w:t>
      </w:r>
      <w:r w:rsidR="00712AB3" w:rsidRPr="00102ED0">
        <w:rPr>
          <w:b/>
          <w:bCs/>
          <w:u w:val="single"/>
        </w:rPr>
        <w:t>_</w:t>
      </w:r>
    </w:p>
    <w:p w:rsidR="00712AB3" w:rsidRPr="00102ED0" w:rsidRDefault="00712AB3" w:rsidP="0011343E">
      <w:pPr>
        <w:widowControl w:val="0"/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102ED0">
        <w:rPr>
          <w:b/>
          <w:bCs/>
          <w:u w:val="single"/>
        </w:rPr>
        <w:t>_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0"/>
        <w:gridCol w:w="2501"/>
        <w:gridCol w:w="2068"/>
        <w:gridCol w:w="1933"/>
        <w:gridCol w:w="2208"/>
        <w:gridCol w:w="1384"/>
        <w:gridCol w:w="1384"/>
        <w:gridCol w:w="1384"/>
        <w:gridCol w:w="1384"/>
      </w:tblGrid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 п/п</w:t>
            </w: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F7545" w:rsidRDefault="00DF7545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Муниципальная программа/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мероприятие</w:t>
            </w:r>
          </w:p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Цель</w:t>
            </w:r>
            <w:r w:rsidR="00DF7545">
              <w:t>/</w:t>
            </w:r>
            <w:r>
              <w:t xml:space="preserve"> задачи       муниципальной программы</w:t>
            </w:r>
          </w:p>
        </w:tc>
        <w:tc>
          <w:tcPr>
            <w:tcW w:w="1933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Ответственный исполнитель</w:t>
            </w:r>
          </w:p>
        </w:tc>
        <w:tc>
          <w:tcPr>
            <w:tcW w:w="220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Источники финансирования</w:t>
            </w:r>
          </w:p>
        </w:tc>
        <w:tc>
          <w:tcPr>
            <w:tcW w:w="5536" w:type="dxa"/>
            <w:gridSpan w:val="4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0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2022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2023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E625DB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2024</w:t>
            </w:r>
            <w:r w:rsidR="00DF7545">
              <w:t xml:space="preserve"> г.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итого за весь период реализации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Муниципальная программа «Развитие физической культуры и спорта</w:t>
            </w:r>
            <w:r w:rsidR="00B4589C">
              <w:t xml:space="preserve"> в Пречистенском сельском поселении Ярославской области</w:t>
            </w:r>
            <w:r w:rsidR="00E625DB">
              <w:t>» на 2022-2024 годы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="00DF7545">
              <w:t>о</w:t>
            </w:r>
            <w:r>
              <w:t>беспечение услови</w:t>
            </w:r>
            <w:r w:rsidR="00B4589C">
              <w:t>й для развития на территории Пречистенского сельского поселения</w:t>
            </w:r>
            <w:r>
              <w:t xml:space="preserve"> массовой физической культуры и спорта</w:t>
            </w:r>
          </w:p>
        </w:tc>
        <w:tc>
          <w:tcPr>
            <w:tcW w:w="1933" w:type="dxa"/>
            <w:vMerge w:val="restart"/>
          </w:tcPr>
          <w:p w:rsidR="00712AB3" w:rsidRDefault="00B4589C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итого по МП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3700,5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3732,5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2000,5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30</w:t>
            </w:r>
          </w:p>
        </w:tc>
        <w:tc>
          <w:tcPr>
            <w:tcW w:w="1384" w:type="dxa"/>
          </w:tcPr>
          <w:p w:rsidR="00712AB3" w:rsidRDefault="005B627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2032,5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FF474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 w:val="restart"/>
          </w:tcPr>
          <w:p w:rsidR="00712AB3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</w:p>
        </w:tc>
        <w:tc>
          <w:tcPr>
            <w:tcW w:w="2501" w:type="dxa"/>
            <w:vMerge w:val="restart"/>
          </w:tcPr>
          <w:p w:rsidR="00712AB3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Проведение спортивно-массовых мероприятий по видам спорта среди разных слоев населения</w:t>
            </w:r>
          </w:p>
        </w:tc>
        <w:tc>
          <w:tcPr>
            <w:tcW w:w="2068" w:type="dxa"/>
            <w:vMerge w:val="restart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712AB3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712AB3" w:rsidRDefault="001A3E9B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712AB3" w:rsidRDefault="00A96E3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4</w:t>
            </w:r>
            <w:r w:rsidR="00712AB3">
              <w:t>0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25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1384" w:type="dxa"/>
          </w:tcPr>
          <w:p w:rsidR="00712AB3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67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c>
          <w:tcPr>
            <w:tcW w:w="540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712AB3" w:rsidRDefault="00712AB3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285"/>
        </w:trPr>
        <w:tc>
          <w:tcPr>
            <w:tcW w:w="540" w:type="dxa"/>
            <w:vMerge w:val="restart"/>
          </w:tcPr>
          <w:p w:rsidR="004D79A1" w:rsidRDefault="002F052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2501" w:type="dxa"/>
            <w:vMerge w:val="restart"/>
          </w:tcPr>
          <w:p w:rsidR="004D79A1" w:rsidRDefault="004D79A1" w:rsidP="004D79A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Приобретение спортивного </w:t>
            </w:r>
            <w:r>
              <w:lastRenderedPageBreak/>
              <w:t>инвентаря</w:t>
            </w:r>
          </w:p>
        </w:tc>
        <w:tc>
          <w:tcPr>
            <w:tcW w:w="2068" w:type="dxa"/>
            <w:vMerge w:val="restart"/>
          </w:tcPr>
          <w:p w:rsidR="004D79A1" w:rsidRDefault="004D79A1" w:rsidP="005619AC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Задача: </w:t>
            </w:r>
            <w:r w:rsidR="005619AC">
              <w:t xml:space="preserve">укрепление </w:t>
            </w:r>
            <w:r w:rsidR="005619AC">
              <w:lastRenderedPageBreak/>
              <w:t>материально-технической базы</w:t>
            </w:r>
          </w:p>
        </w:tc>
        <w:tc>
          <w:tcPr>
            <w:tcW w:w="1933" w:type="dxa"/>
            <w:vMerge w:val="restart"/>
          </w:tcPr>
          <w:p w:rsidR="004D79A1" w:rsidRDefault="004D79A1" w:rsidP="00EB23C0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Администрация Пречистенского </w:t>
            </w:r>
            <w:r>
              <w:lastRenderedPageBreak/>
              <w:t>сельского поселения Ярославской области</w:t>
            </w: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всего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15</w:t>
            </w:r>
          </w:p>
        </w:tc>
      </w:tr>
      <w:tr w:rsidR="000A736C">
        <w:trPr>
          <w:trHeight w:val="390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10</w:t>
            </w:r>
          </w:p>
        </w:tc>
        <w:tc>
          <w:tcPr>
            <w:tcW w:w="1384" w:type="dxa"/>
          </w:tcPr>
          <w:p w:rsidR="004D79A1" w:rsidRDefault="00BE7CBE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5</w:t>
            </w:r>
          </w:p>
        </w:tc>
        <w:tc>
          <w:tcPr>
            <w:tcW w:w="1384" w:type="dxa"/>
          </w:tcPr>
          <w:p w:rsidR="004D79A1" w:rsidRDefault="00D142F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D639F4" w:rsidP="00D142F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</w:t>
            </w:r>
            <w:r w:rsidR="00BE7CBE">
              <w:t>5</w:t>
            </w:r>
          </w:p>
        </w:tc>
      </w:tr>
      <w:tr w:rsidR="000A736C">
        <w:trPr>
          <w:trHeight w:val="34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37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0A736C">
        <w:trPr>
          <w:trHeight w:val="765"/>
        </w:trPr>
        <w:tc>
          <w:tcPr>
            <w:tcW w:w="540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4D79A1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4D79A1" w:rsidRDefault="00BA0E17" w:rsidP="0011343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50B45" w:rsidTr="00DB76DA">
        <w:tc>
          <w:tcPr>
            <w:tcW w:w="540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</w:p>
        </w:tc>
        <w:tc>
          <w:tcPr>
            <w:tcW w:w="2501" w:type="dxa"/>
            <w:vMerge w:val="restart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Устройство универсальной спортивной площадки по адресу: Ярославская область, Первомайский район, с.Коза</w:t>
            </w:r>
          </w:p>
        </w:tc>
        <w:tc>
          <w:tcPr>
            <w:tcW w:w="2068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Задача: Развитие детского и юношеского спорта</w:t>
            </w:r>
          </w:p>
        </w:tc>
        <w:tc>
          <w:tcPr>
            <w:tcW w:w="1933" w:type="dxa"/>
            <w:vMerge w:val="restart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Пречистенского сельского поселения Ярославской области</w:t>
            </w: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всего </w:t>
            </w:r>
          </w:p>
        </w:tc>
        <w:tc>
          <w:tcPr>
            <w:tcW w:w="1384" w:type="dxa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3650,5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36</w:t>
            </w:r>
            <w:r w:rsidR="00FF4741">
              <w:t>50,5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МБ</w:t>
            </w:r>
          </w:p>
        </w:tc>
        <w:tc>
          <w:tcPr>
            <w:tcW w:w="1384" w:type="dxa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1950,5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1950,5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ОБ</w:t>
            </w:r>
          </w:p>
        </w:tc>
        <w:tc>
          <w:tcPr>
            <w:tcW w:w="1384" w:type="dxa"/>
          </w:tcPr>
          <w:p w:rsidR="00C50B45" w:rsidRDefault="00847E6C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FF4741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1700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ФБ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  <w:tr w:rsidR="00C50B45" w:rsidTr="00DB76DA">
        <w:tc>
          <w:tcPr>
            <w:tcW w:w="540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01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068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933" w:type="dxa"/>
            <w:vMerge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208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ВИ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  <w:tc>
          <w:tcPr>
            <w:tcW w:w="1384" w:type="dxa"/>
          </w:tcPr>
          <w:p w:rsidR="00C50B45" w:rsidRDefault="00C50B45" w:rsidP="00DB76D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</w:t>
            </w:r>
          </w:p>
        </w:tc>
      </w:tr>
    </w:tbl>
    <w:p w:rsidR="00712AB3" w:rsidRPr="005D5CAF" w:rsidRDefault="00712AB3" w:rsidP="0011343E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12AB3" w:rsidRDefault="00712AB3" w:rsidP="0011343E">
      <w:pPr>
        <w:widowControl w:val="0"/>
        <w:autoSpaceDE w:val="0"/>
        <w:autoSpaceDN w:val="0"/>
        <w:adjustRightInd w:val="0"/>
        <w:jc w:val="both"/>
        <w:sectPr w:rsidR="00712AB3" w:rsidSect="003D5430">
          <w:pgSz w:w="16838" w:h="11906" w:orient="landscape"/>
          <w:pgMar w:top="851" w:right="1134" w:bottom="1701" w:left="1134" w:header="0" w:footer="0" w:gutter="0"/>
          <w:cols w:space="720"/>
          <w:docGrid w:linePitch="326"/>
        </w:sectPr>
      </w:pPr>
    </w:p>
    <w:p w:rsidR="00035CFD" w:rsidRPr="00035CFD" w:rsidRDefault="00035CFD" w:rsidP="0011343E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sectPr w:rsidR="00035CFD" w:rsidRPr="00035CFD" w:rsidSect="00372E31">
      <w:pgSz w:w="11906" w:h="16838"/>
      <w:pgMar w:top="1134" w:right="851" w:bottom="1134" w:left="1701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C386F"/>
    <w:multiLevelType w:val="hybridMultilevel"/>
    <w:tmpl w:val="D54C8276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420155CB"/>
    <w:multiLevelType w:val="hybridMultilevel"/>
    <w:tmpl w:val="8CCCF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63575572"/>
    <w:multiLevelType w:val="hybridMultilevel"/>
    <w:tmpl w:val="FB1ABF5C"/>
    <w:lvl w:ilvl="0" w:tplc="2DDA7E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doNotHyphenateCaps/>
  <w:characterSpacingControl w:val="doNotCompress"/>
  <w:doNotValidateAgainstSchema/>
  <w:doNotDemarcateInvalidXml/>
  <w:compat/>
  <w:rsids>
    <w:rsidRoot w:val="00FE3A0B"/>
    <w:rsid w:val="000174B3"/>
    <w:rsid w:val="00035CFD"/>
    <w:rsid w:val="00051ABE"/>
    <w:rsid w:val="00094281"/>
    <w:rsid w:val="000A736C"/>
    <w:rsid w:val="000D36C3"/>
    <w:rsid w:val="000E3901"/>
    <w:rsid w:val="000F3712"/>
    <w:rsid w:val="00102ED0"/>
    <w:rsid w:val="0011343E"/>
    <w:rsid w:val="001522F0"/>
    <w:rsid w:val="00195BA5"/>
    <w:rsid w:val="001A3E9B"/>
    <w:rsid w:val="001A642C"/>
    <w:rsid w:val="001B00C7"/>
    <w:rsid w:val="001C7A48"/>
    <w:rsid w:val="001D3DA9"/>
    <w:rsid w:val="002278DD"/>
    <w:rsid w:val="002554FF"/>
    <w:rsid w:val="00287121"/>
    <w:rsid w:val="002C5862"/>
    <w:rsid w:val="002D751F"/>
    <w:rsid w:val="002F0521"/>
    <w:rsid w:val="00303406"/>
    <w:rsid w:val="003371B4"/>
    <w:rsid w:val="003401E8"/>
    <w:rsid w:val="0035123A"/>
    <w:rsid w:val="00353046"/>
    <w:rsid w:val="00372E31"/>
    <w:rsid w:val="003B56BF"/>
    <w:rsid w:val="003C23AC"/>
    <w:rsid w:val="003D452F"/>
    <w:rsid w:val="003D5430"/>
    <w:rsid w:val="003F07ED"/>
    <w:rsid w:val="004058AE"/>
    <w:rsid w:val="00426039"/>
    <w:rsid w:val="00465400"/>
    <w:rsid w:val="004674CC"/>
    <w:rsid w:val="00473358"/>
    <w:rsid w:val="00485C0B"/>
    <w:rsid w:val="004D6BD6"/>
    <w:rsid w:val="004D79A1"/>
    <w:rsid w:val="004E75B5"/>
    <w:rsid w:val="00545E1A"/>
    <w:rsid w:val="00546127"/>
    <w:rsid w:val="005619AC"/>
    <w:rsid w:val="00586599"/>
    <w:rsid w:val="00597DB0"/>
    <w:rsid w:val="005A0D20"/>
    <w:rsid w:val="005B1635"/>
    <w:rsid w:val="005B5D4A"/>
    <w:rsid w:val="005B6277"/>
    <w:rsid w:val="005D5CAF"/>
    <w:rsid w:val="005E10A2"/>
    <w:rsid w:val="005F23DA"/>
    <w:rsid w:val="005F3D85"/>
    <w:rsid w:val="00640106"/>
    <w:rsid w:val="00644FB2"/>
    <w:rsid w:val="00651C37"/>
    <w:rsid w:val="006A4B97"/>
    <w:rsid w:val="00712AB3"/>
    <w:rsid w:val="007258FF"/>
    <w:rsid w:val="0074042C"/>
    <w:rsid w:val="00750C68"/>
    <w:rsid w:val="00765E9C"/>
    <w:rsid w:val="007720C2"/>
    <w:rsid w:val="00780183"/>
    <w:rsid w:val="007906B9"/>
    <w:rsid w:val="007A7A33"/>
    <w:rsid w:val="007D3AC7"/>
    <w:rsid w:val="007D52C4"/>
    <w:rsid w:val="00815973"/>
    <w:rsid w:val="00824007"/>
    <w:rsid w:val="0083478B"/>
    <w:rsid w:val="00847E6C"/>
    <w:rsid w:val="008E4F4D"/>
    <w:rsid w:val="008F1741"/>
    <w:rsid w:val="0091081C"/>
    <w:rsid w:val="009343DD"/>
    <w:rsid w:val="00944E99"/>
    <w:rsid w:val="00970DA2"/>
    <w:rsid w:val="009771DA"/>
    <w:rsid w:val="009B1402"/>
    <w:rsid w:val="009D5E77"/>
    <w:rsid w:val="009D77C7"/>
    <w:rsid w:val="009F54CF"/>
    <w:rsid w:val="00A14E73"/>
    <w:rsid w:val="00A2789A"/>
    <w:rsid w:val="00A346B9"/>
    <w:rsid w:val="00A42603"/>
    <w:rsid w:val="00A541BB"/>
    <w:rsid w:val="00A54319"/>
    <w:rsid w:val="00A75048"/>
    <w:rsid w:val="00A96E33"/>
    <w:rsid w:val="00AC6DB6"/>
    <w:rsid w:val="00AE5EA8"/>
    <w:rsid w:val="00B25E15"/>
    <w:rsid w:val="00B36DDE"/>
    <w:rsid w:val="00B4589C"/>
    <w:rsid w:val="00B4649E"/>
    <w:rsid w:val="00B65D1A"/>
    <w:rsid w:val="00B72FA8"/>
    <w:rsid w:val="00B74A87"/>
    <w:rsid w:val="00B8288E"/>
    <w:rsid w:val="00B84B07"/>
    <w:rsid w:val="00BA0E17"/>
    <w:rsid w:val="00BA6152"/>
    <w:rsid w:val="00BC0DA2"/>
    <w:rsid w:val="00BC6227"/>
    <w:rsid w:val="00BD1B8F"/>
    <w:rsid w:val="00BE7CBE"/>
    <w:rsid w:val="00C210BD"/>
    <w:rsid w:val="00C223DE"/>
    <w:rsid w:val="00C50B45"/>
    <w:rsid w:val="00C55194"/>
    <w:rsid w:val="00CB1E0C"/>
    <w:rsid w:val="00CD55D5"/>
    <w:rsid w:val="00D142F7"/>
    <w:rsid w:val="00D33476"/>
    <w:rsid w:val="00D61D0C"/>
    <w:rsid w:val="00D639F4"/>
    <w:rsid w:val="00D70DDF"/>
    <w:rsid w:val="00D716CF"/>
    <w:rsid w:val="00DA47D5"/>
    <w:rsid w:val="00DC54DF"/>
    <w:rsid w:val="00DE1C04"/>
    <w:rsid w:val="00DF7545"/>
    <w:rsid w:val="00E25D0F"/>
    <w:rsid w:val="00E42B29"/>
    <w:rsid w:val="00E625DB"/>
    <w:rsid w:val="00E72E8A"/>
    <w:rsid w:val="00E945C8"/>
    <w:rsid w:val="00EB2AEA"/>
    <w:rsid w:val="00F16571"/>
    <w:rsid w:val="00F27EF2"/>
    <w:rsid w:val="00F3113A"/>
    <w:rsid w:val="00F40E08"/>
    <w:rsid w:val="00F469CD"/>
    <w:rsid w:val="00F62888"/>
    <w:rsid w:val="00F96FB1"/>
    <w:rsid w:val="00FB5034"/>
    <w:rsid w:val="00FE3A0B"/>
    <w:rsid w:val="00FE52E7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A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3A0B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FE3A0B"/>
    <w:rPr>
      <w:color w:val="0000FF"/>
      <w:u w:val="single"/>
    </w:rPr>
  </w:style>
  <w:style w:type="paragraph" w:customStyle="1" w:styleId="ConsPlusNonformat">
    <w:name w:val="ConsPlusNonformat"/>
    <w:uiPriority w:val="99"/>
    <w:rsid w:val="00FE3A0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выноски Знак"/>
    <w:basedOn w:val="a0"/>
    <w:link w:val="a5"/>
    <w:uiPriority w:val="99"/>
    <w:semiHidden/>
    <w:locked/>
    <w:rsid w:val="00FE3A0B"/>
    <w:rPr>
      <w:rFonts w:ascii="Tahom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rsid w:val="00FE3A0B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locked/>
    <w:rsid w:val="00D716CF"/>
    <w:rPr>
      <w:rFonts w:ascii="Times New Roman" w:hAnsi="Times New Roman" w:cs="Times New Roman"/>
      <w:sz w:val="2"/>
      <w:szCs w:val="2"/>
    </w:rPr>
  </w:style>
  <w:style w:type="paragraph" w:styleId="3">
    <w:name w:val="Body Text 3"/>
    <w:basedOn w:val="a"/>
    <w:link w:val="30"/>
    <w:uiPriority w:val="99"/>
    <w:rsid w:val="003D5430"/>
    <w:pPr>
      <w:jc w:val="both"/>
    </w:pPr>
    <w:rPr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3D543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6">
    <w:name w:val="Знак Знак Знак Знак"/>
    <w:basedOn w:val="a"/>
    <w:uiPriority w:val="99"/>
    <w:rsid w:val="003D5430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7">
    <w:name w:val="List Paragraph"/>
    <w:basedOn w:val="a"/>
    <w:uiPriority w:val="99"/>
    <w:qFormat/>
    <w:rsid w:val="003D5430"/>
    <w:pPr>
      <w:ind w:left="720"/>
    </w:pPr>
  </w:style>
  <w:style w:type="paragraph" w:styleId="a8">
    <w:name w:val="Body Text Indent"/>
    <w:basedOn w:val="a"/>
    <w:link w:val="a9"/>
    <w:uiPriority w:val="99"/>
    <w:semiHidden/>
    <w:rsid w:val="003C23AC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3C23A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Знак Знак Знак Знак1"/>
    <w:basedOn w:val="a"/>
    <w:uiPriority w:val="99"/>
    <w:rsid w:val="00D70DDF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2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Ярославцева</dc:creator>
  <cp:lastModifiedBy>Пользователь Windows</cp:lastModifiedBy>
  <cp:revision>2</cp:revision>
  <cp:lastPrinted>2022-03-05T04:09:00Z</cp:lastPrinted>
  <dcterms:created xsi:type="dcterms:W3CDTF">2022-03-09T10:24:00Z</dcterms:created>
  <dcterms:modified xsi:type="dcterms:W3CDTF">2022-03-09T10:24:00Z</dcterms:modified>
</cp:coreProperties>
</file>