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4" w:rsidRDefault="001312D4" w:rsidP="00AF276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Совет Пречистенского сельского поселения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 области 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 созыва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5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312D4" w:rsidRPr="00B1262D" w:rsidRDefault="00057337" w:rsidP="001312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3FAE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="00FE3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FAE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FE367B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г.</w:t>
      </w:r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речистое</w:t>
      </w:r>
      <w:proofErr w:type="spellEnd"/>
      <w:r w:rsidR="001312D4"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1312D4"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2D4"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Пречистенскому  сельскому поселению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образований»,  Решением Муниципального Совета Пречистенского сельского поселения   Ярославской области от 21.02.2012 № 4 «Об утверждении Положения о Контрольно-счетной палате Пречистенского сельского поселения  Ярославской области», Решением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Пречистенского сельского поселения  Ярославской области от </w:t>
      </w:r>
      <w:r w:rsidR="00FE367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 г № 36</w:t>
      </w: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соглашений о передаче Контрольно-счетной палате Первомайского муниципального района осуществления части полномочий контрольного органа Пречистенского сельского поселения  по осуществлении внешнего муниципального финансового контроля в поселении»,  заслушав отчет председателя контрольно-счетной палаты Первомайского муниципального района Красильниковой А.М. о деятельности контрольно-счетной палаты Первомайского муниципального района по Пречистенскому сельскому посел</w:t>
      </w:r>
      <w:r w:rsidR="00FE3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Ярославской</w:t>
      </w:r>
      <w:proofErr w:type="gramEnd"/>
      <w:r w:rsidR="00FE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2017</w:t>
      </w: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Пречистенского сельского поселения  Ярославской области</w:t>
      </w: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312D4" w:rsidRPr="007C4F61" w:rsidRDefault="001312D4" w:rsidP="001312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деятельности контрольно-счетной палаты Первомайского муниципального района по Пречистенскому  сельскому поселе</w:t>
      </w:r>
      <w:r w:rsidR="004F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Ярославской области  за 2017</w:t>
      </w: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утвердить. </w:t>
      </w: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Решение вступает в силу с момента подписания, подлежит официальному обнародованию на информационных стендах в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Пречистенского сельского поселения  Ярославской области в сети «Интернет».</w:t>
      </w:r>
    </w:p>
    <w:p w:rsidR="001312D4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7B" w:rsidRPr="00FE367B" w:rsidRDefault="001312D4" w:rsidP="00FE36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Пречистенского сельского поселения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FE367B" w:rsidRDefault="00FE367B" w:rsidP="00AF2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35F1" w:rsidRDefault="00DB35F1" w:rsidP="00DB35F1">
      <w:pPr>
        <w:spacing w:after="0"/>
      </w:pPr>
    </w:p>
    <w:p w:rsidR="004F2AE3" w:rsidRDefault="004F2AE3" w:rsidP="004F2AE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2AE3" w:rsidRDefault="004F2AE3" w:rsidP="004F2AE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решением Муниципального совета</w:t>
      </w:r>
    </w:p>
    <w:p w:rsidR="004F2AE3" w:rsidRDefault="004F2AE3" w:rsidP="004F2AE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</w:p>
    <w:p w:rsidR="004F2AE3" w:rsidRDefault="004F2AE3" w:rsidP="004F2AE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F2AE3" w:rsidRDefault="004F2AE3" w:rsidP="004F2AE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3FAE">
        <w:rPr>
          <w:rFonts w:ascii="Times New Roman" w:hAnsi="Times New Roman" w:cs="Times New Roman"/>
          <w:sz w:val="28"/>
          <w:szCs w:val="28"/>
        </w:rPr>
        <w:t>20.02.2018 г. № 3</w:t>
      </w:r>
      <w:bookmarkStart w:id="0" w:name="_GoBack"/>
      <w:bookmarkEnd w:id="0"/>
    </w:p>
    <w:p w:rsidR="004F2AE3" w:rsidRDefault="004F2AE3" w:rsidP="004F2A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2AE3" w:rsidRDefault="004F2AE3" w:rsidP="004F2A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4F2AE3" w:rsidRDefault="004F2AE3" w:rsidP="004F2A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по Пречистенскому сельскому поселению Ярославской области за 2017 год</w:t>
      </w:r>
    </w:p>
    <w:p w:rsidR="004F2AE3" w:rsidRDefault="004F2AE3" w:rsidP="004F2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E3" w:rsidRDefault="004F2AE3" w:rsidP="004F2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в 2017 году  осуществлялась на основании Положения  о контрольно-счетной палате  Первомайского муниципального района и была направлена на осуществление  следующих основных полномочий: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бюджета Пречистенского сельского поселения Ярославской области;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экспертиза проектов решений Муниципального совета;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местного бюджета;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финансово-экономическая экспертиза муниципальных программ.</w:t>
      </w:r>
    </w:p>
    <w:p w:rsidR="004F2AE3" w:rsidRDefault="004F2AE3" w:rsidP="004F2AE3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работа</w:t>
      </w:r>
    </w:p>
    <w:p w:rsidR="004F2AE3" w:rsidRDefault="004F2AE3" w:rsidP="004F2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норм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РФ от 06.10.2003 № 131-ФЗ «Об общих принципах организации местного самоуправления в Российской Федерации» между Муниципальным Советом Пречистенского сельского поселения Ярославской области и Собранием представителей Первомайского муниципального района заключено соглашения о передаче Контрольно-счетной палате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осуществления части полномочий контрольного органа по осуществлению внешнего муниципального финансового контроля. 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265 Бюджетного кодекса РФ Контрольно-счетная палата осуществляла внешний финансовый контроль в соответствии с планом работы утвержденным 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Пречистенского сельского поселения Ярославской области № 5 от 25.01.2017 года.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контрольно-счетная палата провела 67 экспертно-аналитических мероприятий, в том числе: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Контрольно-счетной палатой проводился анализ проекта решения Муниципального совета  «О бюджете Пречистенского сельского поселения Ярославской области на 2018 и на плановый период  2019 и 2020 годы».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текущего контроля КСП осуществлялась подготовка заключений на ежеквартальные отчеты об исполнении бюджета Пречистенского сельского поселения Ярославской области в 2017 году (за 1 квартал, за 1 полугодие, за 9 месяцев), в которых проанализировано фактическое исполнение доходных и расходных статей по объему и структуре.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по Пречистенскому сельскому поселению было проведено 12 экспертиз проектов решений по внесению изменений и дополнений в решение о бюджете поселения.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проверка действующих в 2017 году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установленному порядку разработки, утверждения и реализации. 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действующий год было подготовлено 39 заключений по внесенным изменениям в муниципальные программы на 2017-2019 годы, а также 11 заключений по программам на 2018 год и плановый период 2019-2020 годы.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программ размещены в сети «Интернет»;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программы вносятся своевременно.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Положением о бюджетном процессе в установленные сроки Контрольно-счетной палатой было подготовлено заключение по результатам внешней проверки годового отчета «Об исполнении бюджета Пречистенского сельского поселения Ярославской области за 2016 год».</w:t>
      </w:r>
    </w:p>
    <w:p w:rsidR="004F2AE3" w:rsidRDefault="004F2AE3" w:rsidP="004F2AE3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F2AE3" w:rsidRDefault="004F2AE3" w:rsidP="004F2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законного, целевого и эффективного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муниципальных программ были проведены следующие контрольные мероприятия:</w:t>
      </w:r>
    </w:p>
    <w:p w:rsidR="004F2AE3" w:rsidRDefault="004F2AE3" w:rsidP="004F2A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Проверка целевого и эффективного использования средств, направленных на реализацию муниципальной программы «Содержание и ремонт автомобильных дорог общего пользования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Пречистенского сельского поселения Ярославской области» за 2015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год-истекший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период 2017 года.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Охват проверкой бюджетных средств за 2015-2017 годы составил 15334,3 тыс. руб., в том числе областные средства – 7268,4 тыс. руб., районные средства – 2273,4 тыс. руб. Исполнение за 2015 год составило 7995,7 тыс. руб. или 95,2%, за 2016 год – 6029,7 тыс. руб. или 92,3%, за истекший период 2017 года – 1309,1 тыс. руб. или 17,6%.  </w:t>
      </w:r>
      <w:proofErr w:type="gramEnd"/>
    </w:p>
    <w:p w:rsidR="004F2AE3" w:rsidRPr="00CC00E9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E9">
        <w:rPr>
          <w:rFonts w:ascii="Times New Roman" w:hAnsi="Times New Roman" w:cs="Times New Roman"/>
          <w:sz w:val="28"/>
          <w:szCs w:val="28"/>
        </w:rPr>
        <w:t>В результате  проверки целевого и эффективного использования средств, направленных на реализацию муниципальной программы «Содержание и ремонт автомобильных дорог общего пользования Пречистенского сельского поселения Ярославской области» за 2015 год - истекший период 2017 года, проведенной   с 21.06.2017г. по 07.07.2017 г.  нарушений за 2017 год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AE3" w:rsidRDefault="004F2AE3" w:rsidP="004F2AE3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F2AE3" w:rsidRDefault="004F2AE3" w:rsidP="004F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2AE3" w:rsidRDefault="004F2AE3" w:rsidP="004F2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E3" w:rsidRDefault="004F2AE3" w:rsidP="004F2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E3" w:rsidRDefault="004F2AE3" w:rsidP="004F2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E3" w:rsidRDefault="004F2AE3" w:rsidP="004F2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E3" w:rsidRDefault="004F2AE3" w:rsidP="004F2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AE3" w:rsidRDefault="004F2AE3" w:rsidP="004F2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4F2AE3" w:rsidRDefault="004F2AE3" w:rsidP="004F2AE3">
      <w:pPr>
        <w:tabs>
          <w:tab w:val="center" w:pos="5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А.М. Красильникова</w:t>
      </w:r>
    </w:p>
    <w:p w:rsidR="004F2AE3" w:rsidRDefault="004F2AE3" w:rsidP="004F2AE3"/>
    <w:p w:rsidR="004F2AE3" w:rsidRDefault="004F2AE3" w:rsidP="004F2AE3"/>
    <w:p w:rsidR="004F2AE3" w:rsidRDefault="004F2AE3" w:rsidP="004F2AE3"/>
    <w:p w:rsidR="00DB35F1" w:rsidRDefault="00DB35F1" w:rsidP="00DB35F1">
      <w:pPr>
        <w:spacing w:after="0"/>
      </w:pPr>
    </w:p>
    <w:p w:rsidR="00DB35F1" w:rsidRDefault="00DB35F1" w:rsidP="00DB35F1">
      <w:pPr>
        <w:spacing w:after="0"/>
      </w:pPr>
    </w:p>
    <w:p w:rsidR="00DB35F1" w:rsidRDefault="00DB35F1" w:rsidP="00DB35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B55"/>
    <w:multiLevelType w:val="hybridMultilevel"/>
    <w:tmpl w:val="D7F6A894"/>
    <w:lvl w:ilvl="0" w:tplc="0A3865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D710AC"/>
    <w:multiLevelType w:val="hybridMultilevel"/>
    <w:tmpl w:val="B914A5BC"/>
    <w:lvl w:ilvl="0" w:tplc="E7BCC5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3"/>
    <w:rsid w:val="00057337"/>
    <w:rsid w:val="001312D4"/>
    <w:rsid w:val="004F2AE3"/>
    <w:rsid w:val="00643FAE"/>
    <w:rsid w:val="009D15A5"/>
    <w:rsid w:val="00AF2763"/>
    <w:rsid w:val="00BC2AD1"/>
    <w:rsid w:val="00BF661E"/>
    <w:rsid w:val="00C633E1"/>
    <w:rsid w:val="00CA35E6"/>
    <w:rsid w:val="00DB35F1"/>
    <w:rsid w:val="00DE58B8"/>
    <w:rsid w:val="00E01FC1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2018-02-20T09:23:00Z</cp:lastPrinted>
  <dcterms:created xsi:type="dcterms:W3CDTF">2017-03-06T04:04:00Z</dcterms:created>
  <dcterms:modified xsi:type="dcterms:W3CDTF">2018-02-20T09:25:00Z</dcterms:modified>
</cp:coreProperties>
</file>